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60" w:rsidRDefault="00461460" w:rsidP="00461460">
      <w:pPr>
        <w:rPr>
          <w:rFonts w:ascii="Times New Roman" w:hAnsi="Times New Roman"/>
          <w:sz w:val="24"/>
          <w:szCs w:val="24"/>
        </w:rPr>
      </w:pPr>
    </w:p>
    <w:p w:rsidR="00A3598E" w:rsidRDefault="00A3598E" w:rsidP="00461460">
      <w:pPr>
        <w:pStyle w:val="a4"/>
        <w:spacing w:after="0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</w:p>
    <w:p w:rsidR="00461460" w:rsidRPr="00C0618A" w:rsidRDefault="00461460" w:rsidP="00461460">
      <w:pPr>
        <w:pStyle w:val="a4"/>
        <w:spacing w:after="0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C0618A">
        <w:rPr>
          <w:rFonts w:ascii="Times New Roman" w:hAnsi="Times New Roman"/>
          <w:b/>
          <w:bCs/>
          <w:color w:val="auto"/>
          <w:sz w:val="20"/>
          <w:szCs w:val="20"/>
        </w:rPr>
        <w:t>Администрация Бугурусланского района</w:t>
      </w:r>
    </w:p>
    <w:p w:rsidR="00461460" w:rsidRPr="00C0618A" w:rsidRDefault="00461460" w:rsidP="00461460">
      <w:pPr>
        <w:pStyle w:val="a4"/>
        <w:spacing w:after="0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C0618A">
        <w:rPr>
          <w:rFonts w:ascii="Times New Roman" w:hAnsi="Times New Roman"/>
          <w:b/>
          <w:bCs/>
          <w:color w:val="auto"/>
          <w:sz w:val="20"/>
          <w:szCs w:val="20"/>
        </w:rPr>
        <w:t>Муниципальное бюджетное общеобразовательное учреждение</w:t>
      </w:r>
    </w:p>
    <w:p w:rsidR="00461460" w:rsidRPr="00C0618A" w:rsidRDefault="00461460" w:rsidP="00461460">
      <w:pPr>
        <w:pStyle w:val="a4"/>
        <w:spacing w:after="0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C0618A">
        <w:rPr>
          <w:rFonts w:ascii="Times New Roman" w:hAnsi="Times New Roman"/>
          <w:b/>
          <w:bCs/>
          <w:color w:val="auto"/>
          <w:sz w:val="20"/>
          <w:szCs w:val="20"/>
        </w:rPr>
        <w:t>«Коровинская средняя общеобразовательная школа»</w:t>
      </w:r>
    </w:p>
    <w:p w:rsidR="00461460" w:rsidRPr="00C0618A" w:rsidRDefault="00461460" w:rsidP="00461460">
      <w:pPr>
        <w:pStyle w:val="a4"/>
        <w:spacing w:after="0"/>
        <w:jc w:val="center"/>
        <w:rPr>
          <w:rFonts w:ascii="Times New Roman" w:hAnsi="Times New Roman"/>
          <w:bCs/>
          <w:color w:val="auto"/>
          <w:sz w:val="20"/>
          <w:szCs w:val="20"/>
        </w:rPr>
      </w:pPr>
      <w:r w:rsidRPr="00C0618A">
        <w:rPr>
          <w:rFonts w:ascii="Times New Roman" w:hAnsi="Times New Roman"/>
          <w:bCs/>
          <w:color w:val="auto"/>
          <w:sz w:val="20"/>
          <w:szCs w:val="20"/>
        </w:rPr>
        <w:t>Бугурусланского  района Оренбургской области.</w:t>
      </w:r>
    </w:p>
    <w:p w:rsidR="00461460" w:rsidRPr="00C0618A" w:rsidRDefault="00461460" w:rsidP="00461460">
      <w:pPr>
        <w:pStyle w:val="a4"/>
        <w:spacing w:after="0"/>
        <w:jc w:val="center"/>
        <w:rPr>
          <w:rFonts w:ascii="Times New Roman" w:hAnsi="Times New Roman"/>
          <w:bCs/>
          <w:color w:val="auto"/>
          <w:sz w:val="20"/>
          <w:szCs w:val="20"/>
        </w:rPr>
      </w:pPr>
      <w:r w:rsidRPr="00C0618A">
        <w:rPr>
          <w:rFonts w:ascii="Times New Roman" w:hAnsi="Times New Roman"/>
          <w:bCs/>
          <w:color w:val="auto"/>
          <w:sz w:val="20"/>
          <w:szCs w:val="20"/>
        </w:rPr>
        <w:t>461627, Оренбургская область, Бугурусланский район, село Коровино улица Почтовая, 1</w:t>
      </w:r>
    </w:p>
    <w:p w:rsidR="00461460" w:rsidRDefault="00461460" w:rsidP="00461460">
      <w:pPr>
        <w:pStyle w:val="a4"/>
        <w:spacing w:after="0"/>
        <w:jc w:val="center"/>
        <w:rPr>
          <w:rFonts w:ascii="Times New Roman" w:hAnsi="Times New Roman"/>
          <w:bCs/>
          <w:color w:val="auto"/>
          <w:sz w:val="20"/>
          <w:szCs w:val="20"/>
        </w:rPr>
      </w:pPr>
      <w:r w:rsidRPr="00C0618A">
        <w:rPr>
          <w:rFonts w:ascii="Times New Roman" w:hAnsi="Times New Roman"/>
          <w:bCs/>
          <w:color w:val="auto"/>
          <w:sz w:val="20"/>
          <w:szCs w:val="20"/>
        </w:rPr>
        <w:t>Телефон (35352) 5-91-47, Е-</w:t>
      </w:r>
      <w:r w:rsidRPr="00C0618A">
        <w:rPr>
          <w:rFonts w:ascii="Times New Roman" w:hAnsi="Times New Roman"/>
          <w:bCs/>
          <w:color w:val="auto"/>
          <w:sz w:val="20"/>
          <w:szCs w:val="20"/>
          <w:lang w:val="en-US"/>
        </w:rPr>
        <w:t>mail</w:t>
      </w:r>
      <w:r w:rsidRPr="00C0618A">
        <w:rPr>
          <w:rFonts w:ascii="Times New Roman" w:hAnsi="Times New Roman"/>
          <w:bCs/>
          <w:color w:val="auto"/>
          <w:sz w:val="20"/>
          <w:szCs w:val="20"/>
        </w:rPr>
        <w:t xml:space="preserve"> </w:t>
      </w:r>
      <w:hyperlink r:id="rId5" w:history="1">
        <w:r w:rsidRPr="00D1334F">
          <w:rPr>
            <w:rStyle w:val="a5"/>
            <w:rFonts w:ascii="Times New Roman" w:hAnsi="Times New Roman"/>
            <w:bCs/>
            <w:sz w:val="20"/>
            <w:szCs w:val="20"/>
            <w:lang w:val="en-US"/>
          </w:rPr>
          <w:t>Korovino</w:t>
        </w:r>
        <w:r w:rsidRPr="00D1334F">
          <w:rPr>
            <w:rStyle w:val="a5"/>
            <w:rFonts w:ascii="Times New Roman" w:hAnsi="Times New Roman"/>
            <w:bCs/>
            <w:sz w:val="20"/>
            <w:szCs w:val="20"/>
          </w:rPr>
          <w:t>-</w:t>
        </w:r>
        <w:r w:rsidRPr="00D1334F">
          <w:rPr>
            <w:rStyle w:val="a5"/>
            <w:rFonts w:ascii="Times New Roman" w:hAnsi="Times New Roman"/>
            <w:bCs/>
            <w:sz w:val="20"/>
            <w:szCs w:val="20"/>
            <w:lang w:val="en-US"/>
          </w:rPr>
          <w:t>school</w:t>
        </w:r>
        <w:r w:rsidRPr="00D1334F">
          <w:rPr>
            <w:rStyle w:val="a5"/>
            <w:rFonts w:ascii="Times New Roman" w:hAnsi="Times New Roman"/>
            <w:bCs/>
            <w:sz w:val="20"/>
            <w:szCs w:val="20"/>
          </w:rPr>
          <w:t>@</w:t>
        </w:r>
        <w:r w:rsidRPr="00D1334F">
          <w:rPr>
            <w:rStyle w:val="a5"/>
            <w:rFonts w:ascii="Times New Roman" w:hAnsi="Times New Roman"/>
            <w:bCs/>
            <w:sz w:val="20"/>
            <w:szCs w:val="20"/>
            <w:lang w:val="en-US"/>
          </w:rPr>
          <w:t>yandex</w:t>
        </w:r>
        <w:r w:rsidRPr="00D1334F">
          <w:rPr>
            <w:rStyle w:val="a5"/>
            <w:rFonts w:ascii="Times New Roman" w:hAnsi="Times New Roman"/>
            <w:bCs/>
            <w:sz w:val="20"/>
            <w:szCs w:val="20"/>
          </w:rPr>
          <w:t>.</w:t>
        </w:r>
        <w:r w:rsidRPr="00D1334F">
          <w:rPr>
            <w:rStyle w:val="a5"/>
            <w:rFonts w:ascii="Times New Roman" w:hAnsi="Times New Roman"/>
            <w:bCs/>
            <w:sz w:val="20"/>
            <w:szCs w:val="20"/>
            <w:lang w:val="en-US"/>
          </w:rPr>
          <w:t>ru</w:t>
        </w:r>
      </w:hyperlink>
    </w:p>
    <w:p w:rsidR="00461460" w:rsidRDefault="00461460" w:rsidP="00461460">
      <w:pPr>
        <w:pStyle w:val="a4"/>
        <w:spacing w:after="0"/>
        <w:jc w:val="center"/>
        <w:rPr>
          <w:rFonts w:ascii="Times New Roman" w:hAnsi="Times New Roman"/>
          <w:bCs/>
          <w:color w:val="auto"/>
          <w:sz w:val="20"/>
          <w:szCs w:val="20"/>
        </w:rPr>
      </w:pPr>
    </w:p>
    <w:p w:rsidR="00D6007C" w:rsidRDefault="00D6007C" w:rsidP="00461460">
      <w:pPr>
        <w:pStyle w:val="a4"/>
        <w:spacing w:after="0"/>
        <w:jc w:val="center"/>
        <w:rPr>
          <w:rFonts w:ascii="Times New Roman" w:hAnsi="Times New Roman"/>
          <w:bCs/>
          <w:color w:val="auto"/>
          <w:sz w:val="20"/>
          <w:szCs w:val="20"/>
        </w:rPr>
      </w:pPr>
    </w:p>
    <w:p w:rsidR="00D6007C" w:rsidRDefault="00D6007C" w:rsidP="00461460">
      <w:pPr>
        <w:pStyle w:val="a4"/>
        <w:spacing w:after="0"/>
        <w:jc w:val="center"/>
        <w:rPr>
          <w:rFonts w:ascii="Times New Roman" w:hAnsi="Times New Roman"/>
          <w:bCs/>
          <w:color w:val="auto"/>
          <w:sz w:val="20"/>
          <w:szCs w:val="20"/>
        </w:rPr>
      </w:pPr>
    </w:p>
    <w:p w:rsidR="00D6007C" w:rsidRDefault="00D6007C" w:rsidP="00461460">
      <w:pPr>
        <w:pStyle w:val="a4"/>
        <w:spacing w:after="0"/>
        <w:jc w:val="center"/>
        <w:rPr>
          <w:rFonts w:ascii="Times New Roman" w:hAnsi="Times New Roman"/>
          <w:bCs/>
          <w:color w:val="auto"/>
          <w:sz w:val="20"/>
          <w:szCs w:val="20"/>
        </w:rPr>
      </w:pPr>
    </w:p>
    <w:p w:rsidR="00461460" w:rsidRDefault="00D6007C" w:rsidP="00D6007C">
      <w:pPr>
        <w:jc w:val="right"/>
        <w:rPr>
          <w:rFonts w:ascii="Times New Roman" w:hAnsi="Times New Roman"/>
          <w:sz w:val="24"/>
          <w:szCs w:val="24"/>
        </w:rPr>
      </w:pPr>
      <w:r w:rsidRPr="00D6007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24300" cy="1990725"/>
            <wp:effectExtent l="0" t="0" r="0" b="0"/>
            <wp:docPr id="2" name="Рисунок 2" descr="C:\Users\1\Pictures\2016-09-29\Утверждаю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16-09-29\Утверждаю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460" w:rsidRDefault="00461460" w:rsidP="00461460">
      <w:pPr>
        <w:rPr>
          <w:rFonts w:ascii="Times New Roman" w:hAnsi="Times New Roman"/>
          <w:sz w:val="24"/>
          <w:szCs w:val="24"/>
        </w:rPr>
      </w:pPr>
    </w:p>
    <w:p w:rsidR="00461460" w:rsidRDefault="00461460" w:rsidP="00461460">
      <w:pPr>
        <w:rPr>
          <w:rFonts w:ascii="Times New Roman" w:hAnsi="Times New Roman"/>
          <w:sz w:val="24"/>
          <w:szCs w:val="24"/>
        </w:rPr>
      </w:pPr>
    </w:p>
    <w:p w:rsidR="00461460" w:rsidRDefault="00461460" w:rsidP="00461460">
      <w:pPr>
        <w:rPr>
          <w:rFonts w:ascii="Times New Roman" w:hAnsi="Times New Roman"/>
          <w:sz w:val="24"/>
          <w:szCs w:val="24"/>
        </w:rPr>
      </w:pPr>
    </w:p>
    <w:p w:rsidR="00461460" w:rsidRPr="00F0030B" w:rsidRDefault="00461460" w:rsidP="00461460">
      <w:pPr>
        <w:rPr>
          <w:rFonts w:asciiTheme="majorHAnsi" w:hAnsiTheme="majorHAnsi" w:cs="Kartika"/>
          <w:color w:val="0D0D0D"/>
          <w:sz w:val="40"/>
          <w:szCs w:val="72"/>
        </w:rPr>
      </w:pPr>
      <w:r w:rsidRPr="00F0030B">
        <w:rPr>
          <w:rFonts w:asciiTheme="majorHAnsi" w:hAnsiTheme="majorHAnsi" w:cs="Calibri"/>
          <w:color w:val="0D0D0D"/>
          <w:sz w:val="40"/>
          <w:szCs w:val="72"/>
        </w:rPr>
        <w:t>ПРОГРАММА</w:t>
      </w:r>
      <w:r w:rsidRPr="00F0030B">
        <w:rPr>
          <w:rFonts w:asciiTheme="majorHAnsi" w:hAnsiTheme="majorHAnsi" w:cs="Kartika"/>
          <w:color w:val="0D0D0D"/>
          <w:sz w:val="40"/>
          <w:szCs w:val="72"/>
        </w:rPr>
        <w:t xml:space="preserve"> </w:t>
      </w:r>
    </w:p>
    <w:p w:rsidR="00461460" w:rsidRPr="00F0030B" w:rsidRDefault="00461460" w:rsidP="00461460">
      <w:pPr>
        <w:rPr>
          <w:rFonts w:asciiTheme="majorHAnsi" w:hAnsiTheme="majorHAnsi" w:cs="Kartika"/>
          <w:b/>
          <w:color w:val="0D0D0D"/>
          <w:szCs w:val="72"/>
        </w:rPr>
      </w:pPr>
    </w:p>
    <w:p w:rsidR="00461460" w:rsidRPr="00F0030B" w:rsidRDefault="00461460" w:rsidP="00461460">
      <w:pPr>
        <w:rPr>
          <w:rFonts w:asciiTheme="majorHAnsi" w:hAnsiTheme="majorHAnsi" w:cs="Kartika"/>
          <w:b/>
          <w:color w:val="0D0D0D"/>
          <w:sz w:val="56"/>
          <w:szCs w:val="72"/>
        </w:rPr>
      </w:pPr>
      <w:r w:rsidRPr="00F0030B">
        <w:rPr>
          <w:rFonts w:asciiTheme="majorHAnsi" w:hAnsiTheme="majorHAnsi" w:cs="Kartika"/>
          <w:b/>
          <w:color w:val="0D0D0D"/>
          <w:sz w:val="56"/>
          <w:szCs w:val="72"/>
        </w:rPr>
        <w:t>«</w:t>
      </w:r>
      <w:r w:rsidRPr="00F0030B">
        <w:rPr>
          <w:rFonts w:asciiTheme="majorHAnsi" w:hAnsiTheme="majorHAnsi" w:cs="Cambria"/>
          <w:b/>
          <w:color w:val="0D0D0D"/>
          <w:sz w:val="56"/>
          <w:szCs w:val="72"/>
        </w:rPr>
        <w:t>Разговор</w:t>
      </w:r>
      <w:r w:rsidRPr="00F0030B">
        <w:rPr>
          <w:rFonts w:asciiTheme="majorHAnsi" w:hAnsiTheme="majorHAnsi" w:cs="Kartika"/>
          <w:b/>
          <w:color w:val="0D0D0D"/>
          <w:sz w:val="56"/>
          <w:szCs w:val="72"/>
        </w:rPr>
        <w:t xml:space="preserve"> </w:t>
      </w:r>
    </w:p>
    <w:p w:rsidR="00461460" w:rsidRPr="00F0030B" w:rsidRDefault="00461460" w:rsidP="00461460">
      <w:pPr>
        <w:rPr>
          <w:rFonts w:asciiTheme="majorHAnsi" w:hAnsiTheme="majorHAnsi" w:cs="Kartika"/>
          <w:b/>
          <w:color w:val="0D0D0D"/>
          <w:sz w:val="52"/>
          <w:szCs w:val="72"/>
        </w:rPr>
      </w:pPr>
      <w:r w:rsidRPr="00F0030B">
        <w:rPr>
          <w:rFonts w:asciiTheme="majorHAnsi" w:hAnsiTheme="majorHAnsi" w:cs="Cambria"/>
          <w:b/>
          <w:color w:val="0D0D0D"/>
          <w:sz w:val="56"/>
          <w:szCs w:val="72"/>
        </w:rPr>
        <w:t>о</w:t>
      </w:r>
      <w:r w:rsidRPr="00F0030B">
        <w:rPr>
          <w:rFonts w:asciiTheme="majorHAnsi" w:hAnsiTheme="majorHAnsi" w:cs="Kartika"/>
          <w:b/>
          <w:color w:val="0D0D0D"/>
          <w:sz w:val="56"/>
          <w:szCs w:val="72"/>
        </w:rPr>
        <w:t xml:space="preserve"> </w:t>
      </w:r>
      <w:r w:rsidRPr="00F0030B">
        <w:rPr>
          <w:rFonts w:asciiTheme="majorHAnsi" w:hAnsiTheme="majorHAnsi" w:cs="Cambria"/>
          <w:b/>
          <w:color w:val="0D0D0D"/>
          <w:sz w:val="56"/>
          <w:szCs w:val="72"/>
        </w:rPr>
        <w:t>правильном</w:t>
      </w:r>
      <w:r w:rsidRPr="00F0030B">
        <w:rPr>
          <w:rFonts w:asciiTheme="majorHAnsi" w:hAnsiTheme="majorHAnsi" w:cs="Kartika"/>
          <w:b/>
          <w:color w:val="0D0D0D"/>
          <w:sz w:val="56"/>
          <w:szCs w:val="72"/>
        </w:rPr>
        <w:t xml:space="preserve"> </w:t>
      </w:r>
      <w:r w:rsidRPr="00F0030B">
        <w:rPr>
          <w:rFonts w:asciiTheme="majorHAnsi" w:hAnsiTheme="majorHAnsi" w:cs="Cambria"/>
          <w:b/>
          <w:color w:val="0D0D0D"/>
          <w:sz w:val="56"/>
          <w:szCs w:val="72"/>
        </w:rPr>
        <w:t>пит</w:t>
      </w:r>
      <w:r w:rsidRPr="00F0030B">
        <w:rPr>
          <w:rFonts w:asciiTheme="majorHAnsi" w:hAnsiTheme="majorHAnsi" w:cs="Calibri"/>
          <w:b/>
          <w:color w:val="0D0D0D"/>
          <w:sz w:val="56"/>
          <w:szCs w:val="72"/>
        </w:rPr>
        <w:t>ании</w:t>
      </w:r>
      <w:r w:rsidRPr="00F0030B">
        <w:rPr>
          <w:rFonts w:asciiTheme="majorHAnsi" w:hAnsiTheme="majorHAnsi" w:cs="Kartika"/>
          <w:b/>
          <w:color w:val="0D0D0D"/>
          <w:sz w:val="52"/>
          <w:szCs w:val="72"/>
        </w:rPr>
        <w:t>»</w:t>
      </w:r>
    </w:p>
    <w:p w:rsidR="00461460" w:rsidRPr="00F0030B" w:rsidRDefault="00461460" w:rsidP="00461460">
      <w:pPr>
        <w:rPr>
          <w:rFonts w:asciiTheme="majorHAnsi" w:hAnsiTheme="majorHAnsi"/>
          <w:color w:val="0D0D0D"/>
          <w:sz w:val="32"/>
          <w:szCs w:val="28"/>
        </w:rPr>
      </w:pPr>
      <w:r w:rsidRPr="00F0030B">
        <w:rPr>
          <w:rFonts w:asciiTheme="majorHAnsi" w:hAnsiTheme="majorHAnsi"/>
          <w:color w:val="0D0D0D"/>
          <w:sz w:val="32"/>
          <w:szCs w:val="28"/>
        </w:rPr>
        <w:t>(1-4 классы)</w:t>
      </w:r>
    </w:p>
    <w:p w:rsidR="00461460" w:rsidRPr="00C0618A" w:rsidRDefault="00461460" w:rsidP="00461460">
      <w:pPr>
        <w:ind w:firstLine="425"/>
        <w:rPr>
          <w:rFonts w:ascii="Times New Roman" w:hAnsi="Times New Roman"/>
          <w:b/>
          <w:sz w:val="28"/>
          <w:szCs w:val="28"/>
        </w:rPr>
      </w:pPr>
    </w:p>
    <w:p w:rsidR="00461460" w:rsidRDefault="00461460" w:rsidP="00461460">
      <w:pPr>
        <w:jc w:val="left"/>
        <w:rPr>
          <w:rFonts w:ascii="Times New Roman" w:hAnsi="Times New Roman"/>
          <w:b/>
          <w:sz w:val="28"/>
          <w:szCs w:val="28"/>
        </w:rPr>
      </w:pPr>
    </w:p>
    <w:p w:rsidR="00461460" w:rsidRDefault="00461460" w:rsidP="00461460">
      <w:pPr>
        <w:jc w:val="left"/>
        <w:rPr>
          <w:rFonts w:ascii="Times New Roman" w:hAnsi="Times New Roman"/>
          <w:b/>
          <w:sz w:val="28"/>
          <w:szCs w:val="28"/>
        </w:rPr>
      </w:pPr>
    </w:p>
    <w:p w:rsidR="00461460" w:rsidRDefault="00461460" w:rsidP="00461460">
      <w:pPr>
        <w:jc w:val="left"/>
        <w:rPr>
          <w:rFonts w:ascii="Times New Roman" w:hAnsi="Times New Roman"/>
          <w:b/>
          <w:sz w:val="28"/>
          <w:szCs w:val="28"/>
        </w:rPr>
      </w:pPr>
    </w:p>
    <w:p w:rsidR="00F0030B" w:rsidRDefault="00F0030B" w:rsidP="00461460">
      <w:pPr>
        <w:jc w:val="left"/>
        <w:rPr>
          <w:rFonts w:ascii="Times New Roman" w:hAnsi="Times New Roman"/>
          <w:b/>
          <w:sz w:val="28"/>
          <w:szCs w:val="28"/>
        </w:rPr>
      </w:pPr>
    </w:p>
    <w:p w:rsidR="00F0030B" w:rsidRPr="00C0618A" w:rsidRDefault="00F0030B" w:rsidP="00461460">
      <w:pPr>
        <w:jc w:val="left"/>
        <w:rPr>
          <w:rFonts w:ascii="Times New Roman" w:hAnsi="Times New Roman"/>
          <w:b/>
          <w:sz w:val="28"/>
          <w:szCs w:val="28"/>
        </w:rPr>
      </w:pPr>
    </w:p>
    <w:p w:rsidR="00461460" w:rsidRDefault="00461460" w:rsidP="00461460">
      <w:pPr>
        <w:jc w:val="left"/>
        <w:rPr>
          <w:rFonts w:ascii="Times New Roman" w:hAnsi="Times New Roman"/>
          <w:sz w:val="24"/>
          <w:szCs w:val="24"/>
        </w:rPr>
      </w:pPr>
      <w:r w:rsidRPr="00C0618A">
        <w:rPr>
          <w:rFonts w:ascii="Times New Roman" w:hAnsi="Times New Roman"/>
          <w:b/>
          <w:sz w:val="28"/>
          <w:szCs w:val="28"/>
        </w:rPr>
        <w:t xml:space="preserve">Сроки реализации: </w:t>
      </w:r>
      <w:r>
        <w:rPr>
          <w:rFonts w:ascii="Times New Roman" w:hAnsi="Times New Roman"/>
          <w:i/>
          <w:sz w:val="28"/>
          <w:szCs w:val="28"/>
        </w:rPr>
        <w:t xml:space="preserve">2016 – 2021 </w:t>
      </w:r>
      <w:r w:rsidRPr="00C0618A">
        <w:rPr>
          <w:rFonts w:ascii="Times New Roman" w:hAnsi="Times New Roman"/>
          <w:i/>
          <w:sz w:val="28"/>
          <w:szCs w:val="28"/>
        </w:rPr>
        <w:t>гг.</w:t>
      </w:r>
    </w:p>
    <w:p w:rsidR="00461460" w:rsidRDefault="00461460" w:rsidP="00461460">
      <w:pPr>
        <w:jc w:val="left"/>
        <w:rPr>
          <w:rFonts w:ascii="Times New Roman" w:hAnsi="Times New Roman"/>
          <w:sz w:val="28"/>
          <w:szCs w:val="28"/>
        </w:rPr>
      </w:pPr>
    </w:p>
    <w:p w:rsidR="00461460" w:rsidRDefault="00461460" w:rsidP="00461460">
      <w:pPr>
        <w:rPr>
          <w:rFonts w:ascii="Times New Roman" w:hAnsi="Times New Roman"/>
          <w:sz w:val="28"/>
          <w:szCs w:val="28"/>
        </w:rPr>
      </w:pPr>
    </w:p>
    <w:p w:rsidR="00461460" w:rsidRDefault="00461460" w:rsidP="00461460">
      <w:pPr>
        <w:rPr>
          <w:rFonts w:ascii="Times New Roman" w:hAnsi="Times New Roman"/>
          <w:sz w:val="28"/>
          <w:szCs w:val="28"/>
        </w:rPr>
      </w:pPr>
    </w:p>
    <w:p w:rsidR="00461460" w:rsidRDefault="00461460" w:rsidP="00461460">
      <w:pPr>
        <w:rPr>
          <w:rFonts w:ascii="Times New Roman" w:hAnsi="Times New Roman"/>
          <w:sz w:val="28"/>
          <w:szCs w:val="28"/>
        </w:rPr>
      </w:pPr>
    </w:p>
    <w:p w:rsidR="00461460" w:rsidRDefault="00461460" w:rsidP="00461460">
      <w:pPr>
        <w:rPr>
          <w:rFonts w:ascii="Times New Roman" w:hAnsi="Times New Roman"/>
          <w:sz w:val="28"/>
          <w:szCs w:val="28"/>
        </w:rPr>
      </w:pPr>
    </w:p>
    <w:p w:rsidR="00461460" w:rsidRDefault="00461460" w:rsidP="00461460">
      <w:pPr>
        <w:rPr>
          <w:rFonts w:ascii="Times New Roman" w:hAnsi="Times New Roman"/>
          <w:sz w:val="28"/>
          <w:szCs w:val="28"/>
        </w:rPr>
      </w:pPr>
    </w:p>
    <w:p w:rsidR="00461460" w:rsidRDefault="00461460" w:rsidP="00461460">
      <w:pPr>
        <w:rPr>
          <w:rFonts w:ascii="Times New Roman" w:hAnsi="Times New Roman"/>
          <w:sz w:val="28"/>
          <w:szCs w:val="28"/>
        </w:rPr>
      </w:pPr>
    </w:p>
    <w:p w:rsidR="00461460" w:rsidRDefault="00461460" w:rsidP="00461460">
      <w:pPr>
        <w:rPr>
          <w:rFonts w:ascii="Times New Roman" w:hAnsi="Times New Roman"/>
          <w:sz w:val="28"/>
          <w:szCs w:val="28"/>
        </w:rPr>
      </w:pPr>
    </w:p>
    <w:p w:rsidR="00461460" w:rsidRDefault="00461460" w:rsidP="00461460">
      <w:pPr>
        <w:rPr>
          <w:rFonts w:ascii="Times New Roman" w:hAnsi="Times New Roman"/>
          <w:sz w:val="28"/>
          <w:szCs w:val="28"/>
        </w:rPr>
      </w:pPr>
    </w:p>
    <w:p w:rsidR="00A3598E" w:rsidRDefault="00A3598E" w:rsidP="00461460">
      <w:pPr>
        <w:rPr>
          <w:rFonts w:ascii="Times New Roman" w:hAnsi="Times New Roman"/>
          <w:sz w:val="28"/>
          <w:szCs w:val="28"/>
        </w:rPr>
      </w:pPr>
    </w:p>
    <w:p w:rsidR="00461460" w:rsidRDefault="00461460" w:rsidP="00461460">
      <w:pPr>
        <w:rPr>
          <w:rFonts w:ascii="Times New Roman" w:hAnsi="Times New Roman"/>
          <w:sz w:val="28"/>
          <w:szCs w:val="28"/>
        </w:rPr>
      </w:pPr>
    </w:p>
    <w:p w:rsidR="00461460" w:rsidRDefault="00461460" w:rsidP="00461460">
      <w:pPr>
        <w:rPr>
          <w:rFonts w:ascii="Times New Roman" w:hAnsi="Times New Roman"/>
          <w:sz w:val="28"/>
          <w:szCs w:val="28"/>
        </w:rPr>
      </w:pPr>
    </w:p>
    <w:p w:rsidR="00FF566D" w:rsidRDefault="00FF566D" w:rsidP="00461460">
      <w:pPr>
        <w:rPr>
          <w:rFonts w:ascii="Times New Roman" w:hAnsi="Times New Roman"/>
          <w:sz w:val="28"/>
          <w:szCs w:val="28"/>
        </w:rPr>
      </w:pPr>
    </w:p>
    <w:p w:rsidR="00461460" w:rsidRPr="009B665E" w:rsidRDefault="00461460" w:rsidP="00461460">
      <w:pPr>
        <w:rPr>
          <w:rFonts w:ascii="Times New Roman" w:hAnsi="Times New Roman"/>
          <w:b/>
          <w:sz w:val="28"/>
          <w:szCs w:val="24"/>
          <w:lang w:eastAsia="ru-RU"/>
        </w:rPr>
      </w:pPr>
      <w:r w:rsidRPr="009B665E">
        <w:rPr>
          <w:rFonts w:ascii="Times New Roman" w:hAnsi="Times New Roman"/>
          <w:b/>
          <w:sz w:val="28"/>
          <w:szCs w:val="24"/>
          <w:lang w:eastAsia="ru-RU"/>
        </w:rPr>
        <w:t>Пояснительная записка</w:t>
      </w:r>
    </w:p>
    <w:p w:rsidR="00461460" w:rsidRDefault="00461460" w:rsidP="00461460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1460" w:rsidRDefault="00461460" w:rsidP="00A3598E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65E">
        <w:rPr>
          <w:rFonts w:ascii="Times New Roman" w:hAnsi="Times New Roman"/>
          <w:sz w:val="24"/>
          <w:szCs w:val="24"/>
          <w:lang w:eastAsia="ru-RU"/>
        </w:rPr>
        <w:t xml:space="preserve">Программа «Разговор о правильном питании» составлена в соответствии с требованиями ФГОС НОО на основе Программ: «Разговор о правильном питании» (М.М.Безруких, </w:t>
      </w:r>
      <w:proofErr w:type="spellStart"/>
      <w:r w:rsidRPr="009B665E">
        <w:rPr>
          <w:rFonts w:ascii="Times New Roman" w:hAnsi="Times New Roman"/>
          <w:sz w:val="24"/>
          <w:szCs w:val="24"/>
          <w:lang w:eastAsia="ru-RU"/>
        </w:rPr>
        <w:t>Т.А.Филиппова</w:t>
      </w:r>
      <w:proofErr w:type="spellEnd"/>
      <w:r w:rsidRPr="009B665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665E">
        <w:rPr>
          <w:rFonts w:ascii="Times New Roman" w:hAnsi="Times New Roman"/>
          <w:sz w:val="24"/>
          <w:szCs w:val="24"/>
          <w:lang w:eastAsia="ru-RU"/>
        </w:rPr>
        <w:t>А.Г.Макее</w:t>
      </w:r>
      <w:bookmarkStart w:id="0" w:name="_GoBack"/>
      <w:bookmarkEnd w:id="0"/>
      <w:r w:rsidRPr="009B665E">
        <w:rPr>
          <w:rFonts w:ascii="Times New Roman" w:hAnsi="Times New Roman"/>
          <w:sz w:val="24"/>
          <w:szCs w:val="24"/>
          <w:lang w:eastAsia="ru-RU"/>
        </w:rPr>
        <w:t>ва</w:t>
      </w:r>
      <w:proofErr w:type="spellEnd"/>
      <w:r w:rsidRPr="009B665E">
        <w:rPr>
          <w:rFonts w:ascii="Times New Roman" w:hAnsi="Times New Roman"/>
          <w:sz w:val="24"/>
          <w:szCs w:val="24"/>
          <w:lang w:eastAsia="ru-RU"/>
        </w:rPr>
        <w:t xml:space="preserve"> М.ОЛМА Медиа Групп 2009), «Две недели в лагере здоровья» (М.М.Безруких, </w:t>
      </w:r>
      <w:proofErr w:type="spellStart"/>
      <w:r w:rsidRPr="009B665E">
        <w:rPr>
          <w:rFonts w:ascii="Times New Roman" w:hAnsi="Times New Roman"/>
          <w:sz w:val="24"/>
          <w:szCs w:val="24"/>
          <w:lang w:eastAsia="ru-RU"/>
        </w:rPr>
        <w:t>Т.А.Филиппова</w:t>
      </w:r>
      <w:proofErr w:type="spellEnd"/>
      <w:r w:rsidRPr="009B665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665E">
        <w:rPr>
          <w:rFonts w:ascii="Times New Roman" w:hAnsi="Times New Roman"/>
          <w:sz w:val="24"/>
          <w:szCs w:val="24"/>
          <w:lang w:eastAsia="ru-RU"/>
        </w:rPr>
        <w:t>А.Г.Макеева</w:t>
      </w:r>
      <w:proofErr w:type="spellEnd"/>
      <w:r w:rsidRPr="009B665E">
        <w:rPr>
          <w:rFonts w:ascii="Times New Roman" w:hAnsi="Times New Roman"/>
          <w:sz w:val="24"/>
          <w:szCs w:val="24"/>
          <w:lang w:eastAsia="ru-RU"/>
        </w:rPr>
        <w:t xml:space="preserve"> М.ОЛМА Медиа Групп 2007)</w:t>
      </w:r>
    </w:p>
    <w:p w:rsidR="00461460" w:rsidRPr="009B665E" w:rsidRDefault="00461460" w:rsidP="00A3598E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65E">
        <w:rPr>
          <w:rFonts w:ascii="Times New Roman" w:hAnsi="Times New Roman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науками, программа вводит в процесс ценностного отношения к своему здоровью, а именно здоровому питанию ценностную шкалу, без которой невозможно формирование позитивных целевых установок подрастающего поколения. Программа «Разговор о правильном питании» помогает ученику в формировании личностного восприятия, эмоционального, оценочного отношения к здоровью,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461460" w:rsidRPr="009B665E" w:rsidRDefault="00461460" w:rsidP="00A3598E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65E">
        <w:rPr>
          <w:rFonts w:ascii="Times New Roman" w:hAnsi="Times New Roman"/>
          <w:sz w:val="24"/>
          <w:szCs w:val="24"/>
          <w:lang w:eastAsia="ru-RU"/>
        </w:rPr>
        <w:t xml:space="preserve">Значение программы состоит также в том, что в ходе её изучения школьники овладевают основами практико-ориентированных знаний о человеке; о правилах питания, направленных на сохранение и укрепление здоровья, на формирование готовности соблюдать их; учатся осмысливать причинно-следственные связи формирования навыков правильного питания как составной части здорового образа жизни. </w:t>
      </w:r>
    </w:p>
    <w:p w:rsidR="00461460" w:rsidRPr="009B665E" w:rsidRDefault="00461460" w:rsidP="00A3598E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65E">
        <w:rPr>
          <w:rFonts w:ascii="Times New Roman" w:hAnsi="Times New Roman"/>
          <w:sz w:val="24"/>
          <w:szCs w:val="24"/>
          <w:lang w:eastAsia="ru-RU"/>
        </w:rPr>
        <w:t xml:space="preserve">Существенная особенность программы состоит в том, что в ней заложена содержательная основа для широкой реализации </w:t>
      </w:r>
      <w:proofErr w:type="spellStart"/>
      <w:r w:rsidRPr="009B665E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9B665E">
        <w:rPr>
          <w:rFonts w:ascii="Times New Roman" w:hAnsi="Times New Roman"/>
          <w:sz w:val="24"/>
          <w:szCs w:val="24"/>
          <w:lang w:eastAsia="ru-RU"/>
        </w:rPr>
        <w:t xml:space="preserve"> связей всех дисциплин начальной школы. Программа использует и тем самым подкрепляет умения, полученные на уроках чтения и литературы,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A3598E" w:rsidRDefault="00A3598E" w:rsidP="00A3598E">
      <w:pPr>
        <w:ind w:left="426"/>
        <w:rPr>
          <w:rFonts w:ascii="Times New Roman" w:hAnsi="Times New Roman"/>
          <w:b/>
          <w:sz w:val="28"/>
          <w:szCs w:val="24"/>
          <w:u w:val="single"/>
        </w:rPr>
      </w:pPr>
    </w:p>
    <w:p w:rsidR="00A3598E" w:rsidRDefault="00A3598E" w:rsidP="00A3598E">
      <w:pPr>
        <w:ind w:left="426"/>
        <w:rPr>
          <w:rFonts w:ascii="Times New Roman" w:hAnsi="Times New Roman"/>
          <w:b/>
          <w:sz w:val="28"/>
          <w:szCs w:val="24"/>
          <w:u w:val="single"/>
        </w:rPr>
      </w:pPr>
      <w:r w:rsidRPr="00B862C2">
        <w:rPr>
          <w:rFonts w:ascii="Times New Roman" w:hAnsi="Times New Roman"/>
          <w:b/>
          <w:sz w:val="28"/>
          <w:szCs w:val="24"/>
          <w:u w:val="single"/>
        </w:rPr>
        <w:t>Новизна, актуальность программы.</w:t>
      </w:r>
    </w:p>
    <w:p w:rsidR="00A3598E" w:rsidRPr="00B862C2" w:rsidRDefault="00A3598E" w:rsidP="00A3598E">
      <w:pPr>
        <w:ind w:left="426"/>
        <w:rPr>
          <w:rFonts w:ascii="Times New Roman" w:hAnsi="Times New Roman"/>
          <w:b/>
          <w:sz w:val="28"/>
          <w:szCs w:val="24"/>
          <w:u w:val="single"/>
        </w:rPr>
      </w:pPr>
    </w:p>
    <w:p w:rsidR="00A3598E" w:rsidRPr="003E3EB3" w:rsidRDefault="00A3598E" w:rsidP="00A3598E">
      <w:pPr>
        <w:ind w:firstLine="282"/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1.По сохранению здоровья детей ведется большая работа (организуе</w:t>
      </w:r>
      <w:r w:rsidRPr="00366A9D">
        <w:rPr>
          <w:rFonts w:ascii="Times New Roman" w:hAnsi="Times New Roman"/>
          <w:sz w:val="24"/>
          <w:szCs w:val="24"/>
        </w:rPr>
        <w:t>тся</w:t>
      </w:r>
      <w:r w:rsidRPr="003E3EB3">
        <w:rPr>
          <w:rFonts w:ascii="Times New Roman" w:hAnsi="Times New Roman"/>
          <w:sz w:val="24"/>
          <w:szCs w:val="24"/>
        </w:rPr>
        <w:t xml:space="preserve"> летний отдых учащихся в лагерях, санаториях, проводятся уроки физкультуры, физминутки на уроках, соревнования, дни здоровья, разрабатываются различные </w:t>
      </w:r>
      <w:proofErr w:type="spellStart"/>
      <w:r w:rsidRPr="003E3EB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3E3EB3">
        <w:rPr>
          <w:rFonts w:ascii="Times New Roman" w:hAnsi="Times New Roman"/>
          <w:sz w:val="24"/>
          <w:szCs w:val="24"/>
        </w:rPr>
        <w:t xml:space="preserve"> программы, организованы спортивные секции). Но </w:t>
      </w:r>
      <w:r>
        <w:rPr>
          <w:rFonts w:ascii="Times New Roman" w:hAnsi="Times New Roman"/>
          <w:sz w:val="24"/>
          <w:szCs w:val="24"/>
        </w:rPr>
        <w:t xml:space="preserve">вопрос </w:t>
      </w:r>
      <w:r w:rsidRPr="003E3EB3">
        <w:rPr>
          <w:rFonts w:ascii="Times New Roman" w:hAnsi="Times New Roman"/>
          <w:sz w:val="24"/>
          <w:szCs w:val="24"/>
        </w:rPr>
        <w:t xml:space="preserve">о правильном  питании детей, его организации в семье, в школе </w:t>
      </w:r>
      <w:r>
        <w:rPr>
          <w:rFonts w:ascii="Times New Roman" w:hAnsi="Times New Roman"/>
          <w:sz w:val="24"/>
          <w:szCs w:val="24"/>
        </w:rPr>
        <w:t xml:space="preserve">в рамках образовательного учреждения не затрагивался. </w:t>
      </w:r>
    </w:p>
    <w:p w:rsidR="00A3598E" w:rsidRPr="003E3EB3" w:rsidRDefault="00A3598E" w:rsidP="00A3598E">
      <w:pPr>
        <w:ind w:firstLine="282"/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2.Мы изучаем теоретические сведения о пользе правильного питания, развиваем практические умения, которые необходимы в жизни для сохранения здоровья. Большую просветительную работу по правильному</w:t>
      </w:r>
      <w:r>
        <w:rPr>
          <w:rFonts w:ascii="Times New Roman" w:hAnsi="Times New Roman"/>
          <w:sz w:val="24"/>
          <w:szCs w:val="24"/>
        </w:rPr>
        <w:t xml:space="preserve"> питанию проводим с родителями. </w:t>
      </w:r>
      <w:r w:rsidRPr="003E3EB3">
        <w:rPr>
          <w:rFonts w:ascii="Times New Roman" w:hAnsi="Times New Roman"/>
          <w:sz w:val="24"/>
          <w:szCs w:val="24"/>
        </w:rPr>
        <w:t xml:space="preserve">Важная роль по формированию здорового образа жизни отведена программе: «Разговор о правильном питании». </w:t>
      </w:r>
    </w:p>
    <w:p w:rsidR="00A3598E" w:rsidRPr="003E3EB3" w:rsidRDefault="00A3598E" w:rsidP="00A3598E">
      <w:pPr>
        <w:ind w:firstLine="282"/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 xml:space="preserve">3.Программа предполагает активное вовлечение в работу родителей. По результатам исследования специалистов, только 20% родителей знают о важности правильного питания детей. Родители знакомятся с основными принципами правильного питания, стараются организовать здоровое питание в семье. Основная задача учителя - сделать родителей своими союзниками. </w:t>
      </w:r>
    </w:p>
    <w:p w:rsidR="00A3598E" w:rsidRPr="003E3EB3" w:rsidRDefault="00A3598E" w:rsidP="00A3598E">
      <w:pPr>
        <w:ind w:firstLine="282"/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4.Данная программа реализуется в соответствии с «Концепцией государственной политики в области здорового питания населения РФ» управлением специального образования при Министерстве образования России.</w:t>
      </w:r>
    </w:p>
    <w:p w:rsidR="00A3598E" w:rsidRPr="00A31B87" w:rsidRDefault="00A3598E" w:rsidP="00A3598E">
      <w:pPr>
        <w:ind w:firstLine="282"/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5. Программа решает задачу сотрудничества в семье, семьи и школы, школы и общественности. Также задачи по укреплению и сохранению здоровья детей. Успешное обучение и воспитание детей зависит от состояния здоровья  учащихся.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EB3">
        <w:rPr>
          <w:rFonts w:ascii="Times New Roman" w:hAnsi="Times New Roman"/>
          <w:sz w:val="24"/>
          <w:szCs w:val="24"/>
        </w:rPr>
        <w:t>Содержание программы воспитывает культуру, навыки гигиены.</w:t>
      </w:r>
    </w:p>
    <w:p w:rsidR="00461460" w:rsidRPr="006705B9" w:rsidRDefault="00461460" w:rsidP="00A3598E">
      <w:pPr>
        <w:shd w:val="clear" w:color="auto" w:fill="FFFFFF"/>
        <w:spacing w:line="27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61460" w:rsidRPr="009B665E" w:rsidRDefault="00461460" w:rsidP="00461460">
      <w:pPr>
        <w:shd w:val="clear" w:color="auto" w:fill="FFFFFF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65E">
        <w:rPr>
          <w:rFonts w:ascii="Times New Roman" w:hAnsi="Times New Roman"/>
          <w:b/>
          <w:color w:val="000000"/>
          <w:sz w:val="28"/>
          <w:szCs w:val="24"/>
          <w:lang w:eastAsia="ru-RU"/>
        </w:rPr>
        <w:t>Цель программы</w:t>
      </w:r>
      <w:r w:rsidRPr="009B665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: </w:t>
      </w:r>
      <w:r w:rsidRPr="009B665E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у детей культуры питания, осознания ими здоровья как   главной человеческой ценности.</w:t>
      </w:r>
    </w:p>
    <w:p w:rsidR="00461460" w:rsidRDefault="00461460" w:rsidP="00461460">
      <w:pPr>
        <w:shd w:val="clear" w:color="auto" w:fill="FFFFFF"/>
        <w:jc w:val="both"/>
        <w:rPr>
          <w:rFonts w:ascii="Times New Roman" w:eastAsiaTheme="minorHAnsi" w:hAnsi="Times New Roman"/>
          <w:sz w:val="24"/>
          <w:szCs w:val="24"/>
        </w:rPr>
      </w:pPr>
    </w:p>
    <w:p w:rsidR="00A3598E" w:rsidRDefault="00A3598E" w:rsidP="00461460">
      <w:pPr>
        <w:shd w:val="clear" w:color="auto" w:fill="FFFFFF"/>
        <w:jc w:val="both"/>
        <w:rPr>
          <w:rFonts w:ascii="Times New Roman" w:eastAsiaTheme="minorHAnsi" w:hAnsi="Times New Roman"/>
          <w:sz w:val="24"/>
          <w:szCs w:val="24"/>
        </w:rPr>
      </w:pPr>
    </w:p>
    <w:p w:rsidR="00461460" w:rsidRDefault="00461460" w:rsidP="00461460">
      <w:pPr>
        <w:shd w:val="clear" w:color="auto" w:fill="FFFFFF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705B9">
        <w:rPr>
          <w:rFonts w:ascii="Times New Roman" w:eastAsiaTheme="minorHAnsi" w:hAnsi="Times New Roman"/>
          <w:sz w:val="24"/>
          <w:szCs w:val="24"/>
        </w:rPr>
        <w:t xml:space="preserve">Курс </w:t>
      </w:r>
      <w:r w:rsidRPr="006705B9">
        <w:rPr>
          <w:rFonts w:ascii="Times New Roman" w:hAnsi="Times New Roman"/>
          <w:sz w:val="24"/>
          <w:szCs w:val="24"/>
        </w:rPr>
        <w:t xml:space="preserve">«Разговор о правильном питании» </w:t>
      </w:r>
      <w:r w:rsidRPr="006705B9">
        <w:rPr>
          <w:rFonts w:ascii="Times New Roman" w:eastAsiaTheme="minorHAnsi" w:hAnsi="Times New Roman"/>
          <w:sz w:val="24"/>
          <w:szCs w:val="24"/>
        </w:rPr>
        <w:t>ставит следующие</w:t>
      </w:r>
    </w:p>
    <w:p w:rsidR="00461460" w:rsidRDefault="00461460" w:rsidP="00461460">
      <w:pPr>
        <w:shd w:val="clear" w:color="auto" w:fill="FFFFFF"/>
        <w:jc w:val="both"/>
        <w:rPr>
          <w:rFonts w:ascii="Times New Roman" w:eastAsiaTheme="minorHAnsi" w:hAnsi="Times New Roman"/>
          <w:b/>
          <w:sz w:val="28"/>
          <w:szCs w:val="24"/>
        </w:rPr>
      </w:pPr>
      <w:r w:rsidRPr="00795280">
        <w:rPr>
          <w:rFonts w:ascii="Times New Roman" w:eastAsiaTheme="minorHAnsi" w:hAnsi="Times New Roman"/>
          <w:b/>
          <w:sz w:val="28"/>
          <w:szCs w:val="24"/>
        </w:rPr>
        <w:t>задачи:</w:t>
      </w:r>
    </w:p>
    <w:p w:rsidR="00A3598E" w:rsidRPr="00795280" w:rsidRDefault="00A3598E" w:rsidP="00461460">
      <w:pPr>
        <w:shd w:val="clear" w:color="auto" w:fill="FFFFFF"/>
        <w:jc w:val="both"/>
        <w:rPr>
          <w:rFonts w:ascii="Times New Roman" w:eastAsiaTheme="minorHAnsi" w:hAnsi="Times New Roman"/>
          <w:b/>
          <w:sz w:val="28"/>
          <w:szCs w:val="24"/>
        </w:rPr>
      </w:pPr>
    </w:p>
    <w:p w:rsidR="00461460" w:rsidRPr="006705B9" w:rsidRDefault="00461460" w:rsidP="0046146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и развитие представления школьников  о здоровье как одной из важнейших человеческих ценностей, формирование готовности заботиться и укреплять собственное здоровье; </w:t>
      </w:r>
    </w:p>
    <w:p w:rsidR="00461460" w:rsidRPr="006705B9" w:rsidRDefault="00461460" w:rsidP="004614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</w:t>
      </w:r>
    </w:p>
    <w:p w:rsidR="00461460" w:rsidRPr="006705B9" w:rsidRDefault="00461460" w:rsidP="004614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освоение детьми  практических навыков рационального питания; </w:t>
      </w:r>
    </w:p>
    <w:p w:rsidR="00461460" w:rsidRPr="006705B9" w:rsidRDefault="00461460" w:rsidP="004614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представления о социокультурных аспектах питания как составляющей общей культуры человека; </w:t>
      </w:r>
    </w:p>
    <w:p w:rsidR="00461460" w:rsidRPr="006705B9" w:rsidRDefault="00461460" w:rsidP="004614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информирование школьников 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:rsidR="00461460" w:rsidRPr="006705B9" w:rsidRDefault="00461460" w:rsidP="004614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творческих способностей и кругозора  детей, их интересов и познавательной деятельности; </w:t>
      </w:r>
    </w:p>
    <w:p w:rsidR="00461460" w:rsidRPr="006705B9" w:rsidRDefault="00461460" w:rsidP="0046146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азвитие коммуникативных навыков</w:t>
      </w:r>
      <w:r w:rsidRPr="006705B9">
        <w:rPr>
          <w:rFonts w:ascii="Times New Roman" w:hAnsi="Times New Roman"/>
          <w:color w:val="000000"/>
          <w:sz w:val="24"/>
          <w:szCs w:val="24"/>
          <w:lang w:eastAsia="ru-RU"/>
        </w:rPr>
        <w:t>, умения эффективно взаимодействовать со сверстниками и взросл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ыми в процессе решения проблемы.</w:t>
      </w:r>
    </w:p>
    <w:p w:rsidR="00461460" w:rsidRDefault="00461460" w:rsidP="00461460">
      <w:pPr>
        <w:pStyle w:val="a3"/>
        <w:autoSpaceDE w:val="0"/>
        <w:autoSpaceDN w:val="0"/>
        <w:adjustRightInd w:val="0"/>
        <w:ind w:left="36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1460" w:rsidRDefault="00461460" w:rsidP="00461460">
      <w:pPr>
        <w:pStyle w:val="a3"/>
        <w:autoSpaceDE w:val="0"/>
        <w:autoSpaceDN w:val="0"/>
        <w:adjustRightInd w:val="0"/>
        <w:ind w:left="36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1460" w:rsidRDefault="00461460" w:rsidP="00461460">
      <w:pPr>
        <w:rPr>
          <w:rFonts w:ascii="Times New Roman" w:eastAsiaTheme="minorHAnsi" w:hAnsi="Times New Roman"/>
          <w:b/>
          <w:sz w:val="28"/>
          <w:szCs w:val="24"/>
        </w:rPr>
      </w:pPr>
      <w:r w:rsidRPr="00795280">
        <w:rPr>
          <w:rFonts w:ascii="Times New Roman" w:eastAsiaTheme="minorHAnsi" w:hAnsi="Times New Roman"/>
          <w:b/>
          <w:sz w:val="28"/>
          <w:szCs w:val="24"/>
        </w:rPr>
        <w:t>Общие принципы, реализующие указанные цели:</w:t>
      </w:r>
    </w:p>
    <w:p w:rsidR="00461460" w:rsidRPr="00795280" w:rsidRDefault="00461460" w:rsidP="00461460">
      <w:pPr>
        <w:rPr>
          <w:rFonts w:ascii="Times New Roman" w:eastAsiaTheme="minorHAnsi" w:hAnsi="Times New Roman"/>
          <w:sz w:val="28"/>
          <w:szCs w:val="24"/>
        </w:rPr>
      </w:pPr>
    </w:p>
    <w:p w:rsidR="00461460" w:rsidRPr="006705B9" w:rsidRDefault="00461460" w:rsidP="00A3598E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B9">
        <w:rPr>
          <w:rFonts w:ascii="Times New Roman" w:hAnsi="Times New Roman"/>
          <w:sz w:val="24"/>
          <w:szCs w:val="24"/>
          <w:lang w:eastAsia="ru-RU"/>
        </w:rPr>
        <w:t xml:space="preserve">научная обоснованность и практическая целесообразность; </w:t>
      </w:r>
    </w:p>
    <w:p w:rsidR="00461460" w:rsidRPr="006705B9" w:rsidRDefault="00461460" w:rsidP="00A3598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B9">
        <w:rPr>
          <w:rFonts w:ascii="Times New Roman" w:hAnsi="Times New Roman"/>
          <w:sz w:val="24"/>
          <w:szCs w:val="24"/>
          <w:lang w:eastAsia="ru-RU"/>
        </w:rPr>
        <w:t xml:space="preserve">возрастная адекватность; </w:t>
      </w:r>
    </w:p>
    <w:p w:rsidR="00461460" w:rsidRPr="006705B9" w:rsidRDefault="00461460" w:rsidP="00A3598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B9">
        <w:rPr>
          <w:rFonts w:ascii="Times New Roman" w:hAnsi="Times New Roman"/>
          <w:sz w:val="24"/>
          <w:szCs w:val="24"/>
          <w:lang w:eastAsia="ru-RU"/>
        </w:rPr>
        <w:t xml:space="preserve">необходимость и достаточность информации; </w:t>
      </w:r>
    </w:p>
    <w:p w:rsidR="00461460" w:rsidRPr="006705B9" w:rsidRDefault="00461460" w:rsidP="00A3598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Times New Roman" w:hAnsi="Times New Roman"/>
          <w:sz w:val="24"/>
          <w:szCs w:val="24"/>
          <w:lang w:eastAsia="ru-RU"/>
        </w:rPr>
      </w:pPr>
      <w:r w:rsidRPr="006705B9">
        <w:rPr>
          <w:rFonts w:ascii="Times New Roman" w:hAnsi="Times New Roman"/>
          <w:sz w:val="24"/>
          <w:szCs w:val="24"/>
          <w:lang w:eastAsia="ru-RU"/>
        </w:rPr>
        <w:t>модульность программы;</w:t>
      </w:r>
    </w:p>
    <w:p w:rsidR="00461460" w:rsidRPr="006705B9" w:rsidRDefault="00461460" w:rsidP="00A3598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Times New Roman" w:hAnsi="Times New Roman"/>
          <w:sz w:val="24"/>
          <w:szCs w:val="24"/>
          <w:lang w:eastAsia="ru-RU"/>
        </w:rPr>
      </w:pPr>
      <w:r w:rsidRPr="006705B9">
        <w:rPr>
          <w:rFonts w:ascii="Times New Roman" w:hAnsi="Times New Roman"/>
          <w:sz w:val="24"/>
          <w:szCs w:val="24"/>
          <w:lang w:eastAsia="ru-RU"/>
        </w:rPr>
        <w:t xml:space="preserve">практическая целесообразность                                                                                                    </w:t>
      </w:r>
    </w:p>
    <w:p w:rsidR="00461460" w:rsidRPr="006705B9" w:rsidRDefault="00461460" w:rsidP="00A3598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B9">
        <w:rPr>
          <w:rFonts w:ascii="Times New Roman" w:hAnsi="Times New Roman"/>
          <w:sz w:val="24"/>
          <w:szCs w:val="24"/>
          <w:lang w:eastAsia="ru-RU"/>
        </w:rPr>
        <w:t xml:space="preserve">динамическое развитие и системность; </w:t>
      </w:r>
    </w:p>
    <w:p w:rsidR="00461460" w:rsidRPr="006705B9" w:rsidRDefault="00461460" w:rsidP="00A3598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B9">
        <w:rPr>
          <w:rFonts w:ascii="Times New Roman" w:hAnsi="Times New Roman"/>
          <w:sz w:val="24"/>
          <w:szCs w:val="24"/>
          <w:lang w:eastAsia="ru-RU"/>
        </w:rPr>
        <w:t>вовлеченность семьи и реализацию программы;</w:t>
      </w:r>
    </w:p>
    <w:p w:rsidR="00461460" w:rsidRDefault="00461460" w:rsidP="00A3598E">
      <w:pPr>
        <w:pStyle w:val="3"/>
        <w:numPr>
          <w:ilvl w:val="0"/>
          <w:numId w:val="2"/>
        </w:numPr>
        <w:tabs>
          <w:tab w:val="clear" w:pos="720"/>
          <w:tab w:val="num" w:pos="360"/>
        </w:tabs>
        <w:spacing w:before="0" w:line="276" w:lineRule="auto"/>
        <w:ind w:left="360"/>
        <w:jc w:val="left"/>
        <w:rPr>
          <w:color w:val="000000"/>
          <w:sz w:val="24"/>
          <w:szCs w:val="24"/>
        </w:rPr>
      </w:pPr>
      <w:r w:rsidRPr="006705B9">
        <w:rPr>
          <w:b w:val="0"/>
          <w:sz w:val="24"/>
          <w:szCs w:val="24"/>
        </w:rPr>
        <w:t>культурологическая сообразность – в содержании</w:t>
      </w:r>
      <w:r w:rsidRPr="006705B9">
        <w:rPr>
          <w:b w:val="0"/>
          <w:color w:val="000000"/>
          <w:sz w:val="24"/>
          <w:szCs w:val="24"/>
        </w:rPr>
        <w:t xml:space="preserve"> программы отражены исторически сложившиеся традиции питания, являющиеся частью культуры народов России и других стран</w:t>
      </w:r>
      <w:r w:rsidRPr="006705B9">
        <w:rPr>
          <w:color w:val="000000"/>
          <w:sz w:val="24"/>
          <w:szCs w:val="24"/>
        </w:rPr>
        <w:t>.</w:t>
      </w:r>
    </w:p>
    <w:p w:rsidR="00461460" w:rsidRDefault="00461460" w:rsidP="00461460">
      <w:pPr>
        <w:pStyle w:val="3"/>
        <w:spacing w:before="0"/>
        <w:jc w:val="left"/>
        <w:rPr>
          <w:color w:val="000000"/>
          <w:sz w:val="24"/>
          <w:szCs w:val="24"/>
        </w:rPr>
      </w:pPr>
    </w:p>
    <w:p w:rsidR="00A3598E" w:rsidRPr="00A3598E" w:rsidRDefault="00A3598E" w:rsidP="00461460">
      <w:pPr>
        <w:spacing w:after="100" w:line="276" w:lineRule="auto"/>
        <w:rPr>
          <w:rFonts w:ascii="Times New Roman" w:eastAsiaTheme="minorHAnsi" w:hAnsi="Times New Roman"/>
          <w:b/>
          <w:sz w:val="14"/>
          <w:szCs w:val="24"/>
        </w:rPr>
      </w:pPr>
    </w:p>
    <w:p w:rsidR="00461460" w:rsidRPr="00795280" w:rsidRDefault="00461460" w:rsidP="00461460">
      <w:pPr>
        <w:spacing w:after="100" w:line="276" w:lineRule="auto"/>
        <w:rPr>
          <w:rFonts w:ascii="Times New Roman" w:eastAsiaTheme="minorHAnsi" w:hAnsi="Times New Roman"/>
          <w:b/>
          <w:sz w:val="28"/>
          <w:szCs w:val="24"/>
        </w:rPr>
      </w:pPr>
      <w:r w:rsidRPr="00795280">
        <w:rPr>
          <w:rFonts w:ascii="Times New Roman" w:eastAsiaTheme="minorHAnsi" w:hAnsi="Times New Roman"/>
          <w:b/>
          <w:sz w:val="28"/>
          <w:szCs w:val="24"/>
        </w:rPr>
        <w:t>Общая характеристика учебного предмета.</w:t>
      </w:r>
    </w:p>
    <w:p w:rsidR="00461460" w:rsidRPr="00BF71E7" w:rsidRDefault="00461460" w:rsidP="00A3598E">
      <w:pPr>
        <w:spacing w:after="10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B9">
        <w:rPr>
          <w:rFonts w:ascii="Times New Roman" w:eastAsiaTheme="minorHAnsi" w:hAnsi="Times New Roman"/>
          <w:sz w:val="24"/>
          <w:szCs w:val="24"/>
        </w:rPr>
        <w:t xml:space="preserve">Программа составлена на основе программы «Разговор о правильном питании», </w:t>
      </w:r>
      <w:proofErr w:type="gramStart"/>
      <w:r w:rsidRPr="006705B9">
        <w:rPr>
          <w:rFonts w:ascii="Times New Roman" w:eastAsiaTheme="minorHAnsi" w:hAnsi="Times New Roman"/>
          <w:sz w:val="24"/>
          <w:szCs w:val="24"/>
        </w:rPr>
        <w:t>разработанной  сотрудниками</w:t>
      </w:r>
      <w:proofErr w:type="gramEnd"/>
      <w:r w:rsidRPr="006705B9">
        <w:rPr>
          <w:rFonts w:ascii="Times New Roman" w:eastAsiaTheme="minorHAnsi" w:hAnsi="Times New Roman"/>
          <w:sz w:val="24"/>
          <w:szCs w:val="24"/>
        </w:rPr>
        <w:t xml:space="preserve"> Института возрастной физиологии Российской академии образования по инициативе компании «Нестле Россия», руководитель авторского коллектива — директор Института, академик Российской академии образования Марьяна Михайловна Безруких.</w:t>
      </w:r>
      <w:r>
        <w:rPr>
          <w:rFonts w:ascii="Times New Roman" w:hAnsi="Times New Roman"/>
          <w:color w:val="003300"/>
          <w:sz w:val="24"/>
          <w:szCs w:val="24"/>
          <w:lang w:eastAsia="ru-RU"/>
        </w:rPr>
        <w:t xml:space="preserve"> </w:t>
      </w:r>
      <w:r w:rsidRPr="00BF71E7">
        <w:rPr>
          <w:rFonts w:ascii="Times New Roman" w:hAnsi="Times New Roman"/>
          <w:sz w:val="24"/>
          <w:szCs w:val="24"/>
          <w:lang w:eastAsia="ru-RU"/>
        </w:rPr>
        <w:t>Содержание программы базируется на российских кулинарных традициях и имеет строго научное обоснование. Консультационную поддержку программе оказывает Институт питания РАМН.</w:t>
      </w:r>
    </w:p>
    <w:p w:rsidR="00A3598E" w:rsidRDefault="00A3598E" w:rsidP="00A3598E">
      <w:pPr>
        <w:spacing w:after="100" w:line="276" w:lineRule="auto"/>
        <w:jc w:val="left"/>
        <w:rPr>
          <w:rFonts w:ascii="Times New Roman" w:eastAsiaTheme="minorHAnsi" w:hAnsi="Times New Roman"/>
          <w:sz w:val="24"/>
          <w:szCs w:val="24"/>
        </w:rPr>
      </w:pPr>
    </w:p>
    <w:p w:rsidR="00A3598E" w:rsidRDefault="00A3598E" w:rsidP="00A3598E">
      <w:pPr>
        <w:spacing w:after="100" w:line="276" w:lineRule="auto"/>
        <w:jc w:val="left"/>
        <w:rPr>
          <w:rFonts w:ascii="Times New Roman" w:eastAsiaTheme="minorHAnsi" w:hAnsi="Times New Roman"/>
          <w:sz w:val="24"/>
          <w:szCs w:val="24"/>
        </w:rPr>
      </w:pPr>
    </w:p>
    <w:p w:rsidR="00A3598E" w:rsidRDefault="00A3598E" w:rsidP="00A3598E">
      <w:pPr>
        <w:spacing w:after="100" w:line="276" w:lineRule="auto"/>
        <w:jc w:val="left"/>
        <w:rPr>
          <w:rFonts w:ascii="Times New Roman" w:eastAsiaTheme="minorHAnsi" w:hAnsi="Times New Roman"/>
          <w:sz w:val="24"/>
          <w:szCs w:val="24"/>
        </w:rPr>
      </w:pPr>
    </w:p>
    <w:p w:rsidR="00330F14" w:rsidRDefault="00330F14" w:rsidP="00A3598E">
      <w:pPr>
        <w:jc w:val="left"/>
        <w:rPr>
          <w:rFonts w:ascii="Times New Roman" w:hAnsi="Times New Roman"/>
          <w:b/>
          <w:bCs/>
          <w:iCs/>
          <w:color w:val="222222"/>
          <w:sz w:val="24"/>
          <w:szCs w:val="24"/>
          <w:u w:val="single"/>
          <w:lang w:eastAsia="ru-RU"/>
        </w:rPr>
      </w:pPr>
    </w:p>
    <w:p w:rsidR="00A3598E" w:rsidRDefault="00A3598E" w:rsidP="00A3598E">
      <w:pPr>
        <w:jc w:val="left"/>
        <w:rPr>
          <w:rFonts w:ascii="Times New Roman" w:hAnsi="Times New Roman"/>
          <w:b/>
          <w:bCs/>
          <w:iCs/>
          <w:color w:val="222222"/>
          <w:sz w:val="24"/>
          <w:szCs w:val="24"/>
          <w:u w:val="single"/>
          <w:lang w:eastAsia="ru-RU"/>
        </w:rPr>
      </w:pPr>
      <w:r w:rsidRPr="006705B9">
        <w:rPr>
          <w:rFonts w:ascii="Times New Roman" w:hAnsi="Times New Roman"/>
          <w:b/>
          <w:bCs/>
          <w:iCs/>
          <w:color w:val="222222"/>
          <w:sz w:val="24"/>
          <w:szCs w:val="24"/>
          <w:u w:val="single"/>
          <w:lang w:eastAsia="ru-RU"/>
        </w:rPr>
        <w:t xml:space="preserve">Основные методы обучения: </w:t>
      </w:r>
    </w:p>
    <w:p w:rsidR="00B76BE5" w:rsidRPr="00B76BE5" w:rsidRDefault="00B76BE5" w:rsidP="00A3598E">
      <w:pPr>
        <w:jc w:val="left"/>
        <w:rPr>
          <w:rFonts w:ascii="Times New Roman" w:hAnsi="Times New Roman"/>
          <w:b/>
          <w:bCs/>
          <w:iCs/>
          <w:color w:val="222222"/>
          <w:sz w:val="24"/>
          <w:szCs w:val="24"/>
          <w:u w:val="single"/>
          <w:lang w:eastAsia="ru-RU"/>
        </w:rPr>
      </w:pPr>
    </w:p>
    <w:p w:rsidR="00A3598E" w:rsidRPr="006705B9" w:rsidRDefault="00A3598E" w:rsidP="00330F14">
      <w:pPr>
        <w:numPr>
          <w:ilvl w:val="0"/>
          <w:numId w:val="4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 xml:space="preserve">фронтальный метод; </w:t>
      </w:r>
    </w:p>
    <w:p w:rsidR="00A3598E" w:rsidRPr="006705B9" w:rsidRDefault="00A3598E" w:rsidP="00330F14">
      <w:pPr>
        <w:numPr>
          <w:ilvl w:val="0"/>
          <w:numId w:val="4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групповой метод; </w:t>
      </w:r>
    </w:p>
    <w:p w:rsidR="00A3598E" w:rsidRPr="006705B9" w:rsidRDefault="00A3598E" w:rsidP="00330F14">
      <w:pPr>
        <w:numPr>
          <w:ilvl w:val="0"/>
          <w:numId w:val="4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практический метод; </w:t>
      </w:r>
    </w:p>
    <w:p w:rsidR="00A3598E" w:rsidRPr="006705B9" w:rsidRDefault="00A3598E" w:rsidP="00330F14">
      <w:pPr>
        <w:numPr>
          <w:ilvl w:val="0"/>
          <w:numId w:val="4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познавательная игра; </w:t>
      </w:r>
    </w:p>
    <w:p w:rsidR="00A3598E" w:rsidRPr="006705B9" w:rsidRDefault="00A3598E" w:rsidP="00330F14">
      <w:pPr>
        <w:numPr>
          <w:ilvl w:val="0"/>
          <w:numId w:val="4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 xml:space="preserve">ситуационный метод; </w:t>
      </w:r>
    </w:p>
    <w:p w:rsidR="00A3598E" w:rsidRPr="006705B9" w:rsidRDefault="00A3598E" w:rsidP="00330F14">
      <w:pPr>
        <w:numPr>
          <w:ilvl w:val="0"/>
          <w:numId w:val="4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игровой метод; </w:t>
      </w:r>
    </w:p>
    <w:p w:rsidR="00A3598E" w:rsidRPr="006705B9" w:rsidRDefault="00A3598E" w:rsidP="00330F14">
      <w:pPr>
        <w:numPr>
          <w:ilvl w:val="0"/>
          <w:numId w:val="4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>соревновательный метод;</w:t>
      </w:r>
    </w:p>
    <w:p w:rsidR="00A3598E" w:rsidRPr="006705B9" w:rsidRDefault="00A3598E" w:rsidP="00330F14">
      <w:pPr>
        <w:numPr>
          <w:ilvl w:val="0"/>
          <w:numId w:val="4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>активные методы обучения.</w:t>
      </w:r>
    </w:p>
    <w:p w:rsidR="00A3598E" w:rsidRDefault="00A3598E" w:rsidP="00A3598E">
      <w:pPr>
        <w:jc w:val="left"/>
        <w:rPr>
          <w:rFonts w:ascii="Times New Roman" w:hAnsi="Times New Roman"/>
          <w:b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b/>
          <w:color w:val="222222"/>
          <w:sz w:val="24"/>
          <w:szCs w:val="24"/>
          <w:lang w:eastAsia="ru-RU"/>
        </w:rPr>
        <w:t> </w:t>
      </w:r>
    </w:p>
    <w:p w:rsidR="00A3598E" w:rsidRDefault="00A3598E" w:rsidP="00A3598E">
      <w:pPr>
        <w:jc w:val="left"/>
        <w:rPr>
          <w:rFonts w:ascii="Times New Roman" w:hAnsi="Times New Roman"/>
          <w:b/>
          <w:bCs/>
          <w:iCs/>
          <w:color w:val="222222"/>
          <w:sz w:val="24"/>
          <w:szCs w:val="24"/>
          <w:u w:val="single"/>
          <w:lang w:eastAsia="ru-RU"/>
        </w:rPr>
      </w:pPr>
      <w:r w:rsidRPr="006705B9">
        <w:rPr>
          <w:rFonts w:ascii="Times New Roman" w:hAnsi="Times New Roman"/>
          <w:b/>
          <w:bCs/>
          <w:iCs/>
          <w:color w:val="222222"/>
          <w:sz w:val="24"/>
          <w:szCs w:val="24"/>
          <w:u w:val="single"/>
          <w:lang w:eastAsia="ru-RU"/>
        </w:rPr>
        <w:t>Формы обучения:</w:t>
      </w:r>
    </w:p>
    <w:p w:rsidR="00B76BE5" w:rsidRPr="00B76BE5" w:rsidRDefault="00B76BE5" w:rsidP="00A3598E">
      <w:pPr>
        <w:jc w:val="left"/>
        <w:rPr>
          <w:rFonts w:ascii="Times New Roman" w:hAnsi="Times New Roman"/>
          <w:b/>
          <w:bCs/>
          <w:iCs/>
          <w:color w:val="222222"/>
          <w:sz w:val="24"/>
          <w:szCs w:val="24"/>
          <w:u w:val="single"/>
          <w:lang w:eastAsia="ru-RU"/>
        </w:rPr>
      </w:pPr>
    </w:p>
    <w:p w:rsidR="00A3598E" w:rsidRDefault="00A3598E" w:rsidP="00A3598E">
      <w:pPr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>Ведущими формами деятельности предполагаются:</w:t>
      </w:r>
    </w:p>
    <w:p w:rsidR="00330F14" w:rsidRPr="006705B9" w:rsidRDefault="00330F14" w:rsidP="00A3598E">
      <w:pPr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A3598E" w:rsidRPr="006705B9" w:rsidRDefault="00A3598E" w:rsidP="00330F14">
      <w:pPr>
        <w:numPr>
          <w:ilvl w:val="0"/>
          <w:numId w:val="5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>чтение и обсуждение;</w:t>
      </w:r>
    </w:p>
    <w:p w:rsidR="00A3598E" w:rsidRPr="006705B9" w:rsidRDefault="00A3598E" w:rsidP="00330F14">
      <w:pPr>
        <w:numPr>
          <w:ilvl w:val="0"/>
          <w:numId w:val="5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>экскурсии на пищеблок школьной столовой, продовольственный магазин, хлебопекарные предприятия;</w:t>
      </w:r>
    </w:p>
    <w:p w:rsidR="00A3598E" w:rsidRPr="006705B9" w:rsidRDefault="00A3598E" w:rsidP="00330F14">
      <w:pPr>
        <w:numPr>
          <w:ilvl w:val="0"/>
          <w:numId w:val="5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встречи с интересными людьми; </w:t>
      </w:r>
    </w:p>
    <w:p w:rsidR="00A3598E" w:rsidRPr="006705B9" w:rsidRDefault="00A3598E" w:rsidP="00330F14">
      <w:pPr>
        <w:numPr>
          <w:ilvl w:val="0"/>
          <w:numId w:val="5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>практические занятия;</w:t>
      </w:r>
    </w:p>
    <w:p w:rsidR="00A3598E" w:rsidRPr="006705B9" w:rsidRDefault="00A3598E" w:rsidP="00330F14">
      <w:pPr>
        <w:numPr>
          <w:ilvl w:val="0"/>
          <w:numId w:val="5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>творческие домашние задания;</w:t>
      </w:r>
    </w:p>
    <w:p w:rsidR="00A3598E" w:rsidRPr="006705B9" w:rsidRDefault="00A3598E" w:rsidP="00330F14">
      <w:pPr>
        <w:numPr>
          <w:ilvl w:val="0"/>
          <w:numId w:val="5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>праздники хлеба, рыбных блюд и т.д.;</w:t>
      </w:r>
    </w:p>
    <w:p w:rsidR="00A3598E" w:rsidRPr="006705B9" w:rsidRDefault="00A3598E" w:rsidP="00330F14">
      <w:pPr>
        <w:numPr>
          <w:ilvl w:val="0"/>
          <w:numId w:val="5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>конкурсы (рисунков, рассказов, рецептов);</w:t>
      </w:r>
    </w:p>
    <w:p w:rsidR="00A3598E" w:rsidRPr="006705B9" w:rsidRDefault="00A3598E" w:rsidP="00330F14">
      <w:pPr>
        <w:numPr>
          <w:ilvl w:val="0"/>
          <w:numId w:val="5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>ярмарки полезных продуктов;</w:t>
      </w:r>
    </w:p>
    <w:p w:rsidR="00A3598E" w:rsidRPr="006705B9" w:rsidRDefault="00A3598E" w:rsidP="00330F14">
      <w:pPr>
        <w:numPr>
          <w:ilvl w:val="0"/>
          <w:numId w:val="5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>сюжетно-ролевая игра, игра с правилами, образно-ролевая игра;</w:t>
      </w:r>
    </w:p>
    <w:p w:rsidR="00330F14" w:rsidRDefault="00A3598E" w:rsidP="00330F14">
      <w:pPr>
        <w:numPr>
          <w:ilvl w:val="0"/>
          <w:numId w:val="5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705B9">
        <w:rPr>
          <w:rFonts w:ascii="Times New Roman" w:hAnsi="Times New Roman"/>
          <w:color w:val="222222"/>
          <w:sz w:val="24"/>
          <w:szCs w:val="24"/>
          <w:lang w:eastAsia="ru-RU"/>
        </w:rPr>
        <w:t>мини – проекты;</w:t>
      </w:r>
    </w:p>
    <w:p w:rsidR="00A3598E" w:rsidRDefault="00A3598E" w:rsidP="00330F14">
      <w:pPr>
        <w:numPr>
          <w:ilvl w:val="0"/>
          <w:numId w:val="5"/>
        </w:numPr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330F14">
        <w:rPr>
          <w:rFonts w:ascii="Times New Roman" w:hAnsi="Times New Roman"/>
          <w:color w:val="222222"/>
          <w:sz w:val="24"/>
          <w:szCs w:val="24"/>
          <w:lang w:eastAsia="ru-RU"/>
        </w:rPr>
        <w:t>совместная работа с родителями</w:t>
      </w:r>
      <w:r w:rsidR="00330F14">
        <w:rPr>
          <w:rFonts w:ascii="Times New Roman" w:hAnsi="Times New Roman"/>
          <w:color w:val="222222"/>
          <w:sz w:val="24"/>
          <w:szCs w:val="24"/>
          <w:lang w:eastAsia="ru-RU"/>
        </w:rPr>
        <w:t>.</w:t>
      </w:r>
    </w:p>
    <w:p w:rsidR="00330F14" w:rsidRPr="00330F14" w:rsidRDefault="00330F14" w:rsidP="00330F14">
      <w:pPr>
        <w:spacing w:line="276" w:lineRule="auto"/>
        <w:ind w:left="360"/>
        <w:contextualSpacing/>
        <w:jc w:val="left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461460" w:rsidRPr="006705B9" w:rsidRDefault="00461460" w:rsidP="00A3598E">
      <w:pPr>
        <w:spacing w:after="10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B9">
        <w:rPr>
          <w:rFonts w:ascii="Times New Roman" w:hAnsi="Times New Roman"/>
          <w:sz w:val="24"/>
          <w:szCs w:val="24"/>
          <w:lang w:eastAsia="ru-RU"/>
        </w:rPr>
        <w:t xml:space="preserve">В отличие от многих других обучающих программ,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 </w:t>
      </w:r>
    </w:p>
    <w:p w:rsidR="00461460" w:rsidRPr="006705B9" w:rsidRDefault="00461460" w:rsidP="00A3598E">
      <w:pPr>
        <w:spacing w:after="10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B9">
        <w:rPr>
          <w:rFonts w:ascii="Times New Roman" w:hAnsi="Times New Roman"/>
          <w:sz w:val="24"/>
          <w:szCs w:val="24"/>
          <w:lang w:eastAsia="ru-RU"/>
        </w:rPr>
        <w:t xml:space="preserve"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 </w:t>
      </w:r>
    </w:p>
    <w:p w:rsidR="00330F14" w:rsidRDefault="00330F14" w:rsidP="00306C7C">
      <w:pPr>
        <w:jc w:val="both"/>
        <w:rPr>
          <w:rFonts w:ascii="Times New Roman" w:hAnsi="Times New Roman"/>
          <w:b/>
          <w:bCs/>
          <w:i/>
          <w:color w:val="0D0D0D"/>
          <w:sz w:val="24"/>
          <w:szCs w:val="24"/>
        </w:rPr>
      </w:pPr>
    </w:p>
    <w:p w:rsidR="00B76BE5" w:rsidRPr="00B862C2" w:rsidRDefault="00306C7C" w:rsidP="00306C7C">
      <w:pPr>
        <w:jc w:val="both"/>
        <w:rPr>
          <w:rFonts w:ascii="Times New Roman" w:hAnsi="Times New Roman"/>
          <w:b/>
          <w:bCs/>
          <w:i/>
          <w:color w:val="0D0D0D"/>
          <w:sz w:val="24"/>
          <w:szCs w:val="24"/>
        </w:rPr>
      </w:pPr>
      <w:r w:rsidRPr="00B862C2">
        <w:rPr>
          <w:rFonts w:ascii="Times New Roman" w:hAnsi="Times New Roman"/>
          <w:b/>
          <w:bCs/>
          <w:i/>
          <w:color w:val="0D0D0D"/>
          <w:sz w:val="24"/>
          <w:szCs w:val="24"/>
        </w:rPr>
        <w:t>В процессе обучения учащиеся:</w:t>
      </w:r>
    </w:p>
    <w:p w:rsidR="00330F14" w:rsidRDefault="00330F14" w:rsidP="00306C7C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306C7C" w:rsidRPr="00330F14" w:rsidRDefault="00306C7C" w:rsidP="00306C7C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30F14">
        <w:rPr>
          <w:rFonts w:ascii="Times New Roman" w:hAnsi="Times New Roman"/>
          <w:b/>
          <w:bCs/>
          <w:i/>
          <w:sz w:val="24"/>
          <w:szCs w:val="24"/>
          <w:u w:val="single"/>
        </w:rPr>
        <w:t>Познакомятся:</w:t>
      </w:r>
    </w:p>
    <w:p w:rsidR="00B76BE5" w:rsidRPr="00330F14" w:rsidRDefault="00306C7C" w:rsidP="00306C7C">
      <w:pPr>
        <w:jc w:val="both"/>
        <w:rPr>
          <w:rFonts w:ascii="Times New Roman" w:hAnsi="Times New Roman"/>
          <w:bCs/>
          <w:sz w:val="24"/>
          <w:szCs w:val="24"/>
        </w:rPr>
      </w:pPr>
      <w:r w:rsidRPr="00FF113E">
        <w:rPr>
          <w:rFonts w:ascii="Times New Roman" w:hAnsi="Times New Roman"/>
          <w:bCs/>
          <w:sz w:val="24"/>
          <w:szCs w:val="24"/>
        </w:rPr>
        <w:t xml:space="preserve">с народными традициями, связанными с питанием и </w:t>
      </w:r>
      <w:proofErr w:type="gramStart"/>
      <w:r w:rsidRPr="00FF113E">
        <w:rPr>
          <w:rFonts w:ascii="Times New Roman" w:hAnsi="Times New Roman"/>
          <w:bCs/>
          <w:sz w:val="24"/>
          <w:szCs w:val="24"/>
        </w:rPr>
        <w:t>здоровьем;</w:t>
      </w:r>
      <w:r w:rsidRPr="00FF113E">
        <w:rPr>
          <w:rFonts w:ascii="Times New Roman" w:hAnsi="Times New Roman"/>
          <w:bCs/>
          <w:sz w:val="24"/>
          <w:szCs w:val="24"/>
        </w:rPr>
        <w:br/>
        <w:t>с</w:t>
      </w:r>
      <w:proofErr w:type="gramEnd"/>
      <w:r w:rsidRPr="00FF113E">
        <w:rPr>
          <w:rFonts w:ascii="Times New Roman" w:hAnsi="Times New Roman"/>
          <w:bCs/>
          <w:sz w:val="24"/>
          <w:szCs w:val="24"/>
        </w:rPr>
        <w:t xml:space="preserve"> правилами питания, направленными на сохранение и укрепление здоровья;</w:t>
      </w:r>
      <w:r w:rsidRPr="00FF113E">
        <w:rPr>
          <w:rFonts w:ascii="Times New Roman" w:hAnsi="Times New Roman"/>
          <w:bCs/>
          <w:sz w:val="24"/>
          <w:szCs w:val="24"/>
        </w:rPr>
        <w:br/>
        <w:t>с правилами этикета, связанных с питанием, осознанием того, что навыки этикета являются неотъемлемой частью общей культуры личности.</w:t>
      </w:r>
    </w:p>
    <w:p w:rsidR="00330F14" w:rsidRDefault="00330F14" w:rsidP="00306C7C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306C7C" w:rsidRPr="00330F14" w:rsidRDefault="00306C7C" w:rsidP="00306C7C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30F14">
        <w:rPr>
          <w:rFonts w:ascii="Times New Roman" w:hAnsi="Times New Roman"/>
          <w:b/>
          <w:bCs/>
          <w:i/>
          <w:sz w:val="24"/>
          <w:szCs w:val="24"/>
          <w:u w:val="single"/>
        </w:rPr>
        <w:t>Овладеют:</w:t>
      </w:r>
    </w:p>
    <w:p w:rsidR="00306C7C" w:rsidRDefault="00306C7C" w:rsidP="00306C7C">
      <w:pPr>
        <w:jc w:val="both"/>
        <w:rPr>
          <w:rFonts w:ascii="Times New Roman" w:hAnsi="Times New Roman"/>
          <w:bCs/>
          <w:sz w:val="24"/>
          <w:szCs w:val="24"/>
        </w:rPr>
      </w:pPr>
      <w:r w:rsidRPr="00FF113E">
        <w:rPr>
          <w:rFonts w:ascii="Times New Roman" w:hAnsi="Times New Roman"/>
          <w:bCs/>
          <w:sz w:val="24"/>
          <w:szCs w:val="24"/>
        </w:rPr>
        <w:t>навыками правильного питания как составной частью здорового питания.</w:t>
      </w:r>
    </w:p>
    <w:p w:rsidR="00A3598E" w:rsidRDefault="00A3598E" w:rsidP="00A3598E">
      <w:pPr>
        <w:rPr>
          <w:rFonts w:ascii="Times New Roman" w:hAnsi="Times New Roman"/>
          <w:sz w:val="24"/>
          <w:szCs w:val="24"/>
          <w:lang w:eastAsia="ru-RU"/>
        </w:rPr>
      </w:pPr>
    </w:p>
    <w:p w:rsidR="00D2123E" w:rsidRDefault="00D2123E" w:rsidP="00D2123E">
      <w:pPr>
        <w:rPr>
          <w:rFonts w:ascii="Times New Roman" w:hAnsi="Times New Roman"/>
          <w:sz w:val="24"/>
          <w:szCs w:val="24"/>
          <w:lang w:eastAsia="ru-RU"/>
        </w:rPr>
      </w:pPr>
    </w:p>
    <w:p w:rsidR="00330F14" w:rsidRDefault="00330F14" w:rsidP="00D2123E">
      <w:pPr>
        <w:rPr>
          <w:rFonts w:ascii="Times New Roman" w:hAnsi="Times New Roman"/>
          <w:sz w:val="24"/>
          <w:szCs w:val="24"/>
          <w:lang w:eastAsia="ru-RU"/>
        </w:rPr>
      </w:pPr>
    </w:p>
    <w:p w:rsidR="00330F14" w:rsidRDefault="00330F14" w:rsidP="00D2123E">
      <w:pPr>
        <w:rPr>
          <w:rFonts w:ascii="Times New Roman" w:hAnsi="Times New Roman"/>
          <w:sz w:val="24"/>
          <w:szCs w:val="24"/>
          <w:lang w:eastAsia="ru-RU"/>
        </w:rPr>
      </w:pPr>
    </w:p>
    <w:p w:rsidR="00D2123E" w:rsidRDefault="00D2123E" w:rsidP="00330F14">
      <w:p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Часть </w:t>
      </w:r>
      <w:r w:rsidRPr="00B862C2">
        <w:rPr>
          <w:rFonts w:ascii="Times New Roman" w:hAnsi="Times New Roman"/>
          <w:b/>
          <w:bCs/>
          <w:i/>
          <w:iCs/>
          <w:sz w:val="24"/>
          <w:szCs w:val="24"/>
        </w:rPr>
        <w:t>1 «Разговор о правильном питании»</w:t>
      </w:r>
      <w:r w:rsidRPr="00B862C2">
        <w:rPr>
          <w:rFonts w:ascii="Times New Roman" w:hAnsi="Times New Roman"/>
          <w:bCs/>
          <w:sz w:val="24"/>
          <w:szCs w:val="24"/>
        </w:rPr>
        <w:t> предназначена для детей 1-2 классов.</w:t>
      </w:r>
    </w:p>
    <w:p w:rsidR="00D2123E" w:rsidRPr="00A3598E" w:rsidRDefault="00D2123E" w:rsidP="00330F14">
      <w:pPr>
        <w:jc w:val="both"/>
        <w:rPr>
          <w:rFonts w:ascii="Times New Roman" w:hAnsi="Times New Roman"/>
          <w:bCs/>
          <w:sz w:val="24"/>
          <w:szCs w:val="24"/>
        </w:rPr>
      </w:pPr>
      <w:r w:rsidRPr="00FF113E">
        <w:rPr>
          <w:rFonts w:ascii="Times New Roman" w:hAnsi="Times New Roman"/>
          <w:bCs/>
          <w:sz w:val="24"/>
          <w:szCs w:val="24"/>
        </w:rPr>
        <w:t>Целью данного курса является формирование у детей представления о необходимости заботы о своём здоровье, и в первую очередь о важности правильного питания, как составной части сохранения и укрепления здоровья. Здесь учитываются и традиции питания, а также предполагается активное вовлечение родителей в процесс обучения.</w:t>
      </w:r>
    </w:p>
    <w:p w:rsidR="00D2123E" w:rsidRPr="00B862C2" w:rsidRDefault="00D2123E" w:rsidP="00D2123E">
      <w:pPr>
        <w:jc w:val="both"/>
        <w:rPr>
          <w:rFonts w:ascii="Times New Roman" w:hAnsi="Times New Roman"/>
          <w:bCs/>
          <w:sz w:val="24"/>
          <w:szCs w:val="24"/>
        </w:rPr>
      </w:pPr>
      <w:r w:rsidRPr="00B862C2">
        <w:rPr>
          <w:rFonts w:ascii="Times New Roman" w:hAnsi="Times New Roman"/>
          <w:b/>
          <w:bCs/>
          <w:i/>
          <w:iCs/>
          <w:sz w:val="24"/>
          <w:szCs w:val="24"/>
        </w:rPr>
        <w:t>Часть 2 «Две недели в лагере здоровья»</w:t>
      </w:r>
      <w:r w:rsidRPr="00B862C2">
        <w:rPr>
          <w:rFonts w:ascii="Times New Roman" w:hAnsi="Times New Roman"/>
          <w:bCs/>
          <w:sz w:val="24"/>
          <w:szCs w:val="24"/>
        </w:rPr>
        <w:t> предназначена для детей 3-4 классов.</w:t>
      </w:r>
    </w:p>
    <w:p w:rsidR="00D2123E" w:rsidRPr="00190890" w:rsidRDefault="00D2123E" w:rsidP="00D2123E">
      <w:pPr>
        <w:jc w:val="both"/>
        <w:rPr>
          <w:rFonts w:ascii="Times New Roman" w:hAnsi="Times New Roman"/>
          <w:bCs/>
          <w:sz w:val="24"/>
          <w:szCs w:val="24"/>
        </w:rPr>
      </w:pPr>
      <w:r w:rsidRPr="00B862C2">
        <w:rPr>
          <w:rFonts w:ascii="Times New Roman" w:hAnsi="Times New Roman"/>
          <w:bCs/>
          <w:sz w:val="24"/>
          <w:szCs w:val="24"/>
        </w:rPr>
        <w:t>Целью данного курса является формирование у детей основ культуры питания как со</w:t>
      </w:r>
      <w:r w:rsidRPr="00FF113E">
        <w:rPr>
          <w:rFonts w:ascii="Times New Roman" w:hAnsi="Times New Roman"/>
          <w:bCs/>
          <w:sz w:val="24"/>
          <w:szCs w:val="24"/>
        </w:rPr>
        <w:t>ставляю</w:t>
      </w:r>
      <w:r>
        <w:rPr>
          <w:rFonts w:ascii="Times New Roman" w:hAnsi="Times New Roman"/>
          <w:bCs/>
          <w:sz w:val="24"/>
          <w:szCs w:val="24"/>
        </w:rPr>
        <w:t>щей здорового образа жизни. </w:t>
      </w:r>
    </w:p>
    <w:p w:rsidR="00D2123E" w:rsidRDefault="00D2123E" w:rsidP="00D2123E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D2123E" w:rsidRPr="00B76BE5" w:rsidRDefault="00D2123E" w:rsidP="00D2123E">
      <w:pPr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705B9">
        <w:rPr>
          <w:rFonts w:ascii="Times New Roman" w:hAnsi="Times New Roman"/>
          <w:sz w:val="24"/>
          <w:szCs w:val="24"/>
          <w:lang w:eastAsia="ru-RU"/>
        </w:rPr>
        <w:t>Тематика программы охватывает различные аспекты рационального питания:</w:t>
      </w:r>
    </w:p>
    <w:p w:rsidR="00D2123E" w:rsidRDefault="00D2123E" w:rsidP="00D2123E">
      <w:pPr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D2123E" w:rsidRPr="002E7724" w:rsidRDefault="00D2123E" w:rsidP="00D2123E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E7724">
        <w:rPr>
          <w:rFonts w:ascii="Times New Roman" w:hAnsi="Times New Roman"/>
          <w:i/>
          <w:sz w:val="24"/>
          <w:szCs w:val="24"/>
          <w:u w:val="single"/>
          <w:lang w:eastAsia="ru-RU"/>
        </w:rPr>
        <w:t>1 модуль</w:t>
      </w:r>
      <w:r w:rsidRPr="002E7724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 "Разговор о правильном питании"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2123E" w:rsidTr="00534518">
        <w:tc>
          <w:tcPr>
            <w:tcW w:w="3227" w:type="dxa"/>
          </w:tcPr>
          <w:p w:rsidR="00D2123E" w:rsidRDefault="00D2123E" w:rsidP="00534518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7724">
              <w:rPr>
                <w:rFonts w:ascii="Times New Roman" w:hAnsi="Times New Roman"/>
                <w:b/>
                <w:i/>
                <w:sz w:val="24"/>
                <w:szCs w:val="24"/>
              </w:rPr>
              <w:t>разнообразие питания: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</w:t>
            </w:r>
          </w:p>
        </w:tc>
        <w:tc>
          <w:tcPr>
            <w:tcW w:w="6095" w:type="dxa"/>
          </w:tcPr>
          <w:p w:rsidR="00D2123E" w:rsidRPr="002E7724" w:rsidRDefault="00D2123E" w:rsidP="00534518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705B9">
              <w:rPr>
                <w:rFonts w:ascii="Times New Roman" w:hAnsi="Times New Roman"/>
                <w:sz w:val="24"/>
                <w:szCs w:val="24"/>
              </w:rPr>
              <w:t xml:space="preserve">"Самые полезные продукты", </w:t>
            </w:r>
          </w:p>
          <w:p w:rsidR="00D2123E" w:rsidRPr="006705B9" w:rsidRDefault="00D2123E" w:rsidP="00534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5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"Что надо есть, если хочешь стать сильнее", </w:t>
            </w:r>
          </w:p>
          <w:p w:rsidR="00D2123E" w:rsidRPr="006705B9" w:rsidRDefault="00D2123E" w:rsidP="00534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5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"Где найти витамины весной", </w:t>
            </w:r>
          </w:p>
          <w:p w:rsidR="00D2123E" w:rsidRPr="006705B9" w:rsidRDefault="00D2123E" w:rsidP="00534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5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"Овощи, ягоды и фрукты - самые витаминные продукты", </w:t>
            </w:r>
          </w:p>
          <w:p w:rsidR="00D2123E" w:rsidRPr="008F3DCE" w:rsidRDefault="00D2123E" w:rsidP="00534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5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"Каждому овощу свое время"; </w:t>
            </w:r>
          </w:p>
        </w:tc>
      </w:tr>
      <w:tr w:rsidR="00D2123E" w:rsidTr="00534518">
        <w:tc>
          <w:tcPr>
            <w:tcW w:w="3227" w:type="dxa"/>
          </w:tcPr>
          <w:p w:rsidR="00D2123E" w:rsidRDefault="00D2123E" w:rsidP="00534518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77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гигиена питания:</w:t>
            </w:r>
          </w:p>
        </w:tc>
        <w:tc>
          <w:tcPr>
            <w:tcW w:w="6095" w:type="dxa"/>
          </w:tcPr>
          <w:p w:rsidR="00D2123E" w:rsidRDefault="00D2123E" w:rsidP="00534518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705B9">
              <w:rPr>
                <w:rFonts w:ascii="Times New Roman" w:hAnsi="Times New Roman"/>
                <w:color w:val="000000"/>
                <w:sz w:val="24"/>
                <w:szCs w:val="24"/>
              </w:rPr>
              <w:t>"Как правильно есть";</w:t>
            </w:r>
          </w:p>
        </w:tc>
      </w:tr>
      <w:tr w:rsidR="00D2123E" w:rsidTr="00534518">
        <w:tc>
          <w:tcPr>
            <w:tcW w:w="3227" w:type="dxa"/>
          </w:tcPr>
          <w:p w:rsidR="00D2123E" w:rsidRPr="002E7724" w:rsidRDefault="00D2123E" w:rsidP="00534518">
            <w:pPr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77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режим питания:</w:t>
            </w:r>
            <w:r w:rsidRPr="006705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6095" w:type="dxa"/>
          </w:tcPr>
          <w:p w:rsidR="00D2123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5B9">
              <w:rPr>
                <w:rFonts w:ascii="Times New Roman" w:hAnsi="Times New Roman"/>
                <w:color w:val="000000"/>
                <w:sz w:val="24"/>
                <w:szCs w:val="24"/>
              </w:rPr>
              <w:t>"Удивительные превращения пирожка";</w:t>
            </w:r>
          </w:p>
        </w:tc>
      </w:tr>
      <w:tr w:rsidR="00D2123E" w:rsidTr="00534518">
        <w:tc>
          <w:tcPr>
            <w:tcW w:w="3227" w:type="dxa"/>
          </w:tcPr>
          <w:p w:rsidR="00D2123E" w:rsidRPr="002E7724" w:rsidRDefault="00D2123E" w:rsidP="00534518">
            <w:pPr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77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рацион питания: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6095" w:type="dxa"/>
          </w:tcPr>
          <w:p w:rsidR="00D2123E" w:rsidRPr="008F3DCE" w:rsidRDefault="00D2123E" w:rsidP="00534518">
            <w:pPr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"Из чего варят каши и как сделать кашу вкусной", </w:t>
            </w:r>
          </w:p>
          <w:p w:rsidR="00D2123E" w:rsidRPr="008F3DC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"Плох обед, если хлеба нет", </w:t>
            </w:r>
          </w:p>
          <w:p w:rsidR="00D2123E" w:rsidRPr="008F3DC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"Полдник. Время есть булочки", </w:t>
            </w:r>
          </w:p>
          <w:p w:rsidR="00D2123E" w:rsidRPr="008F3DC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"Пора ужинать", </w:t>
            </w:r>
          </w:p>
          <w:p w:rsidR="00D2123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"Если хочется пить"; </w:t>
            </w:r>
          </w:p>
        </w:tc>
      </w:tr>
      <w:tr w:rsidR="00D2123E" w:rsidTr="00534518">
        <w:tc>
          <w:tcPr>
            <w:tcW w:w="3227" w:type="dxa"/>
          </w:tcPr>
          <w:p w:rsidR="00D2123E" w:rsidRPr="002E7724" w:rsidRDefault="00D2123E" w:rsidP="00534518">
            <w:pPr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77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культура питания: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6095" w:type="dxa"/>
          </w:tcPr>
          <w:p w:rsidR="00D2123E" w:rsidRPr="008F3DCE" w:rsidRDefault="00D2123E" w:rsidP="00534518">
            <w:pPr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"На вкус и цвет товарищей нет", </w:t>
            </w:r>
          </w:p>
          <w:p w:rsidR="00D2123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"День рождения </w:t>
            </w:r>
            <w:proofErr w:type="spellStart"/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>Зелибобы</w:t>
            </w:r>
            <w:proofErr w:type="spellEnd"/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". </w:t>
            </w:r>
          </w:p>
        </w:tc>
      </w:tr>
    </w:tbl>
    <w:p w:rsidR="00D2123E" w:rsidRDefault="00D2123E" w:rsidP="00D2123E">
      <w:pPr>
        <w:jc w:val="left"/>
        <w:rPr>
          <w:rFonts w:ascii="Times New Roman" w:hAnsi="Times New Roman"/>
          <w:i/>
          <w:color w:val="003300"/>
          <w:sz w:val="24"/>
          <w:szCs w:val="24"/>
          <w:lang w:eastAsia="ru-RU"/>
        </w:rPr>
      </w:pPr>
    </w:p>
    <w:p w:rsidR="00D2123E" w:rsidRDefault="00D2123E" w:rsidP="00D2123E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7724">
        <w:rPr>
          <w:rFonts w:ascii="Times New Roman" w:hAnsi="Times New Roman"/>
          <w:b/>
          <w:i/>
          <w:color w:val="003300"/>
          <w:sz w:val="24"/>
          <w:szCs w:val="24"/>
          <w:u w:val="single"/>
          <w:lang w:eastAsia="ru-RU"/>
        </w:rPr>
        <w:t>2 модуль</w:t>
      </w:r>
      <w:r w:rsidRPr="002E772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"Две недели в лагере здоровья"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2123E" w:rsidTr="00534518">
        <w:tc>
          <w:tcPr>
            <w:tcW w:w="3227" w:type="dxa"/>
          </w:tcPr>
          <w:p w:rsidR="00D2123E" w:rsidRPr="006705B9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7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разнообразие питания: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</w:p>
          <w:p w:rsidR="00D2123E" w:rsidRPr="002E7724" w:rsidRDefault="00D2123E" w:rsidP="00534518">
            <w:pPr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123E" w:rsidRPr="008F3DC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"Из чего состоит наша пища", </w:t>
            </w:r>
          </w:p>
          <w:p w:rsidR="00D2123E" w:rsidRPr="008F3DC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"Что нужно есть в разное время года", </w:t>
            </w:r>
          </w:p>
          <w:p w:rsidR="00D2123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"Как правильно питаться, если занимаешься спортом"; </w:t>
            </w:r>
          </w:p>
        </w:tc>
      </w:tr>
      <w:tr w:rsidR="00D2123E" w:rsidTr="00534518">
        <w:tc>
          <w:tcPr>
            <w:tcW w:w="3227" w:type="dxa"/>
          </w:tcPr>
          <w:p w:rsidR="00D2123E" w:rsidRPr="002E7724" w:rsidRDefault="00D2123E" w:rsidP="00534518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77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гигиена питания и приготовление пищи:</w:t>
            </w:r>
          </w:p>
          <w:p w:rsidR="00D2123E" w:rsidRPr="002E7724" w:rsidRDefault="00D2123E" w:rsidP="00534518">
            <w:pPr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D2123E" w:rsidRPr="008F3DC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"Где и как готовят пищу", </w:t>
            </w:r>
          </w:p>
          <w:p w:rsidR="00D2123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"Что можно приготовить, если выбор продуктов ограничен"; </w:t>
            </w:r>
          </w:p>
        </w:tc>
      </w:tr>
      <w:tr w:rsidR="00D2123E" w:rsidTr="00534518">
        <w:tc>
          <w:tcPr>
            <w:tcW w:w="3227" w:type="dxa"/>
          </w:tcPr>
          <w:p w:rsidR="00D2123E" w:rsidRPr="002E7724" w:rsidRDefault="00D2123E" w:rsidP="00534518">
            <w:pPr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77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этикет:</w:t>
            </w:r>
            <w:r w:rsidRPr="006705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6095" w:type="dxa"/>
          </w:tcPr>
          <w:p w:rsidR="00D2123E" w:rsidRPr="008F3DC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"Как правильно накрыть стол", </w:t>
            </w:r>
          </w:p>
          <w:p w:rsidR="00D2123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"Как правильно вести себя за столом"; </w:t>
            </w:r>
          </w:p>
        </w:tc>
      </w:tr>
      <w:tr w:rsidR="00D2123E" w:rsidTr="00534518">
        <w:tc>
          <w:tcPr>
            <w:tcW w:w="3227" w:type="dxa"/>
          </w:tcPr>
          <w:p w:rsidR="00D2123E" w:rsidRPr="002E7724" w:rsidRDefault="00D2123E" w:rsidP="00534518">
            <w:pPr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77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рацион питания: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6095" w:type="dxa"/>
          </w:tcPr>
          <w:p w:rsidR="00D2123E" w:rsidRPr="008F3DCE" w:rsidRDefault="00D2123E" w:rsidP="00534518">
            <w:pPr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"Молоко и молочные продукты", </w:t>
            </w:r>
          </w:p>
          <w:p w:rsidR="00D2123E" w:rsidRPr="008F3DC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"Блюда из зерна", </w:t>
            </w:r>
          </w:p>
          <w:p w:rsidR="00D2123E" w:rsidRPr="008F3DC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"Какую пищу можно найти в лесу", </w:t>
            </w:r>
          </w:p>
          <w:p w:rsidR="00D2123E" w:rsidRPr="008F3DC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"Что и как приготовить из рыбы", </w:t>
            </w:r>
          </w:p>
          <w:p w:rsidR="00D2123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"Дары моря"; </w:t>
            </w:r>
          </w:p>
        </w:tc>
      </w:tr>
      <w:tr w:rsidR="00D2123E" w:rsidTr="00534518">
        <w:tc>
          <w:tcPr>
            <w:tcW w:w="3227" w:type="dxa"/>
          </w:tcPr>
          <w:p w:rsidR="00D2123E" w:rsidRPr="002E7724" w:rsidRDefault="00D2123E" w:rsidP="00534518">
            <w:pPr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77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традиции и культура питания:</w:t>
            </w:r>
          </w:p>
        </w:tc>
        <w:tc>
          <w:tcPr>
            <w:tcW w:w="6095" w:type="dxa"/>
          </w:tcPr>
          <w:p w:rsidR="00D2123E" w:rsidRDefault="00D2123E" w:rsidP="0053451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5B9">
              <w:rPr>
                <w:rFonts w:ascii="Times New Roman" w:hAnsi="Times New Roman"/>
                <w:color w:val="000000"/>
                <w:sz w:val="24"/>
                <w:szCs w:val="24"/>
              </w:rPr>
              <w:t>"Кулинарное путешествие по России".</w:t>
            </w:r>
          </w:p>
        </w:tc>
      </w:tr>
    </w:tbl>
    <w:p w:rsidR="00330F14" w:rsidRDefault="00330F14" w:rsidP="00330F14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123E" w:rsidRPr="00E42F21" w:rsidRDefault="00D2123E" w:rsidP="00D2123E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2F21">
        <w:rPr>
          <w:rFonts w:ascii="Times New Roman" w:hAnsi="Times New Roman"/>
          <w:sz w:val="24"/>
          <w:szCs w:val="24"/>
          <w:lang w:eastAsia="ru-RU"/>
        </w:rPr>
        <w:t xml:space="preserve">Для каждого модуля подготовлен учебно-методический комплект, включающий яркие красочные тетради для учащихся, методические пособия для педагогов и плакаты. </w:t>
      </w:r>
    </w:p>
    <w:p w:rsidR="00B76BE5" w:rsidRDefault="00D2123E" w:rsidP="00330F14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42F21">
        <w:rPr>
          <w:rFonts w:ascii="Times New Roman" w:hAnsi="Times New Roman"/>
          <w:sz w:val="24"/>
          <w:szCs w:val="24"/>
          <w:lang w:eastAsia="ru-RU"/>
        </w:rPr>
        <w:t>Выполняя разнообразные практические задания, ребята не только получают информацию, но начинают претворять полученные знания на практике.</w:t>
      </w:r>
    </w:p>
    <w:p w:rsidR="00B76BE5" w:rsidRPr="00FF113E" w:rsidRDefault="00B76BE5" w:rsidP="00B76BE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F113E">
        <w:rPr>
          <w:rFonts w:ascii="Times New Roman" w:hAnsi="Times New Roman"/>
          <w:b/>
          <w:bCs/>
          <w:sz w:val="24"/>
          <w:szCs w:val="24"/>
        </w:rPr>
        <w:t>Содержание </w:t>
      </w:r>
      <w:r w:rsidRPr="00FF113E">
        <w:rPr>
          <w:rFonts w:ascii="Times New Roman" w:hAnsi="Times New Roman"/>
          <w:bCs/>
          <w:sz w:val="24"/>
          <w:szCs w:val="24"/>
        </w:rPr>
        <w:t>учебно-методического комплекта, а также используемые формы и методы ее реализации носят преимущественно интерактивный характер, направленный на активное вовлечение подростков в работу по программе, стимулирование их интереса к изучаемым темам, освоение ценностных нормативов и навыков. Задания, предлагаемые в рабочих тетрадях, основаны на творческой работе детей – самостоятельной или в коллективе.</w:t>
      </w:r>
    </w:p>
    <w:p w:rsidR="00B76BE5" w:rsidRPr="00FF113E" w:rsidRDefault="00B76BE5" w:rsidP="00B76BE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F113E">
        <w:rPr>
          <w:rFonts w:ascii="Times New Roman" w:hAnsi="Times New Roman"/>
          <w:bCs/>
          <w:sz w:val="24"/>
          <w:szCs w:val="24"/>
        </w:rPr>
        <w:lastRenderedPageBreak/>
        <w:t>Очень важно, чтобы в реализации программы принимали участие родители. Эффективность формирования основ культуры питания в очень большой степени будет определяться тем, насколько определяемые программой нормы и ценности находят отклик в семьях учащихся.</w:t>
      </w:r>
    </w:p>
    <w:p w:rsidR="00B76BE5" w:rsidRPr="00FF113E" w:rsidRDefault="00B76BE5" w:rsidP="00B76BE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F113E">
        <w:rPr>
          <w:rFonts w:ascii="Times New Roman" w:hAnsi="Times New Roman"/>
          <w:bCs/>
          <w:sz w:val="24"/>
          <w:szCs w:val="24"/>
        </w:rPr>
        <w:t>В основе методики преподавания программы лежит проблемно-поисковый подход, обеспечивающий «открытие» детьми нового знания и активное освоение различных способов познания здорового питания. При этом используются разнообразные </w:t>
      </w:r>
      <w:r w:rsidRPr="00FF113E">
        <w:rPr>
          <w:rFonts w:ascii="Times New Roman" w:hAnsi="Times New Roman"/>
          <w:b/>
          <w:bCs/>
          <w:sz w:val="24"/>
          <w:szCs w:val="24"/>
        </w:rPr>
        <w:t>методы и формы обучения</w:t>
      </w:r>
      <w:r w:rsidRPr="00FF113E">
        <w:rPr>
          <w:rFonts w:ascii="Times New Roman" w:hAnsi="Times New Roman"/>
          <w:bCs/>
          <w:sz w:val="24"/>
          <w:szCs w:val="24"/>
        </w:rPr>
        <w:t> с применением системы средств, составляющих единую информационно-образовательную среду.</w:t>
      </w:r>
    </w:p>
    <w:p w:rsidR="00B76BE5" w:rsidRPr="00A41EA2" w:rsidRDefault="00B76BE5" w:rsidP="00B76BE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41EA2">
        <w:rPr>
          <w:rFonts w:ascii="Times New Roman" w:hAnsi="Times New Roman"/>
          <w:b/>
          <w:bCs/>
          <w:i/>
          <w:iCs/>
          <w:sz w:val="24"/>
          <w:szCs w:val="24"/>
        </w:rPr>
        <w:t>Ролевая игра</w:t>
      </w:r>
      <w:r w:rsidRPr="00A41EA2"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A41EA2">
        <w:rPr>
          <w:rFonts w:ascii="Times New Roman" w:hAnsi="Times New Roman"/>
          <w:bCs/>
          <w:sz w:val="24"/>
          <w:szCs w:val="24"/>
        </w:rPr>
        <w:t>базируется на изображении ее участниками определенных персонажей, действующих в заданных условиях. В ходе взаимодействия участники игры должны решить поставленную перед ними задачу. Ролевые игры оказываются весьма эффективными при освоении подростками навыков поведения в различных ситуациях (при изучении темы «Где и как мы едим» подростки должны продемонстрировать варианты поведения в кафе – игра «Кафе»).</w:t>
      </w:r>
    </w:p>
    <w:p w:rsidR="00B76BE5" w:rsidRPr="00A41EA2" w:rsidRDefault="00B76BE5" w:rsidP="00B76BE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41EA2">
        <w:rPr>
          <w:rFonts w:ascii="Times New Roman" w:hAnsi="Times New Roman"/>
          <w:b/>
          <w:bCs/>
          <w:i/>
          <w:iCs/>
          <w:sz w:val="24"/>
          <w:szCs w:val="24"/>
        </w:rPr>
        <w:t>Ситуационная игра</w:t>
      </w:r>
      <w:r w:rsidRPr="00A41EA2">
        <w:rPr>
          <w:rFonts w:ascii="Times New Roman" w:hAnsi="Times New Roman"/>
          <w:bCs/>
          <w:sz w:val="24"/>
          <w:szCs w:val="24"/>
        </w:rPr>
        <w:t> предполагает четко заданный сценарий действий и ориентирована на конкретный результат (при изучении темы «Продукты разные важны, блюда разные важны» подростки должны распределить продукты по трем цветным «столам», в зависимости от частоты употребления того или иного продукта в пищу).</w:t>
      </w:r>
    </w:p>
    <w:p w:rsidR="00B76BE5" w:rsidRPr="00A41EA2" w:rsidRDefault="00B76BE5" w:rsidP="00B76BE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41EA2">
        <w:rPr>
          <w:rFonts w:ascii="Times New Roman" w:hAnsi="Times New Roman"/>
          <w:b/>
          <w:bCs/>
          <w:i/>
          <w:iCs/>
          <w:sz w:val="24"/>
          <w:szCs w:val="24"/>
        </w:rPr>
        <w:t>Образно-ролевые игры</w:t>
      </w:r>
      <w:r w:rsidRPr="00A41EA2">
        <w:rPr>
          <w:rFonts w:ascii="Times New Roman" w:hAnsi="Times New Roman"/>
          <w:bCs/>
          <w:sz w:val="24"/>
          <w:szCs w:val="24"/>
        </w:rPr>
        <w:t> позволяют активизировать конкретно чувственный опыт, сформировать определенное эмоциональное отношение к тому или иному фактору (при изучении темы «Здоровье – это здорово» подростки должны представить пантомиму, изобразив полезные и вредные привычки – игра «Угадай-ка»).</w:t>
      </w:r>
    </w:p>
    <w:p w:rsidR="00B76BE5" w:rsidRPr="00A41EA2" w:rsidRDefault="00B76BE5" w:rsidP="00B76BE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41EA2">
        <w:rPr>
          <w:rFonts w:ascii="Times New Roman" w:hAnsi="Times New Roman"/>
          <w:b/>
          <w:bCs/>
          <w:i/>
          <w:iCs/>
          <w:sz w:val="24"/>
          <w:szCs w:val="24"/>
        </w:rPr>
        <w:t>Проектная деятельность</w:t>
      </w:r>
      <w:r w:rsidRPr="00A41EA2">
        <w:rPr>
          <w:rFonts w:ascii="Times New Roman" w:hAnsi="Times New Roman"/>
          <w:bCs/>
          <w:sz w:val="24"/>
          <w:szCs w:val="24"/>
        </w:rPr>
        <w:t> основывается на творчестве, самостоятельной работе подростков для решения поставленной задачи (в теме «Кулинарная история» подростки готовят викторину для своих одноклассников, посвященную кулинарии в Средние века).</w:t>
      </w:r>
    </w:p>
    <w:p w:rsidR="00B76BE5" w:rsidRDefault="00B76BE5" w:rsidP="00B76BE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41EA2">
        <w:rPr>
          <w:rFonts w:ascii="Times New Roman" w:hAnsi="Times New Roman"/>
          <w:b/>
          <w:bCs/>
          <w:i/>
          <w:iCs/>
          <w:sz w:val="24"/>
          <w:szCs w:val="24"/>
        </w:rPr>
        <w:t>Дискуссия, обсуждение</w:t>
      </w:r>
      <w:r w:rsidRPr="00A41EA2">
        <w:rPr>
          <w:rFonts w:ascii="Times New Roman" w:hAnsi="Times New Roman"/>
          <w:b/>
          <w:bCs/>
          <w:sz w:val="24"/>
          <w:szCs w:val="24"/>
        </w:rPr>
        <w:t>.</w:t>
      </w:r>
      <w:r w:rsidRPr="00A41EA2">
        <w:rPr>
          <w:rFonts w:ascii="Times New Roman" w:hAnsi="Times New Roman"/>
          <w:bCs/>
          <w:sz w:val="24"/>
          <w:szCs w:val="24"/>
        </w:rPr>
        <w:t xml:space="preserve"> Основная задача заключается в формировании у подростка личной позиции в отношении того или иного</w:t>
      </w:r>
      <w:r w:rsidRPr="00FF113E">
        <w:rPr>
          <w:rFonts w:ascii="Times New Roman" w:hAnsi="Times New Roman"/>
          <w:bCs/>
          <w:sz w:val="24"/>
          <w:szCs w:val="24"/>
        </w:rPr>
        <w:t xml:space="preserve"> вопроса Дискуссия может быть организована в форме круглого стола, </w:t>
      </w:r>
      <w:proofErr w:type="spellStart"/>
      <w:r w:rsidRPr="00FF113E">
        <w:rPr>
          <w:rFonts w:ascii="Times New Roman" w:hAnsi="Times New Roman"/>
          <w:bCs/>
          <w:sz w:val="24"/>
          <w:szCs w:val="24"/>
        </w:rPr>
        <w:t>брейн</w:t>
      </w:r>
      <w:proofErr w:type="spellEnd"/>
      <w:r w:rsidRPr="00FF113E">
        <w:rPr>
          <w:rFonts w:ascii="Times New Roman" w:hAnsi="Times New Roman"/>
          <w:bCs/>
          <w:sz w:val="24"/>
          <w:szCs w:val="24"/>
        </w:rPr>
        <w:t>-ринга и т. п.</w:t>
      </w:r>
    </w:p>
    <w:p w:rsidR="00B76BE5" w:rsidRDefault="00B76BE5" w:rsidP="00B76BE5">
      <w:pPr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B76BE5" w:rsidRPr="00B76BE5" w:rsidRDefault="00B76BE5" w:rsidP="00B76BE5">
      <w:pPr>
        <w:ind w:left="357" w:firstLine="720"/>
        <w:rPr>
          <w:rFonts w:ascii="Times New Roman" w:hAnsi="Times New Roman"/>
          <w:b/>
          <w:bCs/>
          <w:sz w:val="28"/>
          <w:szCs w:val="24"/>
          <w:u w:val="single"/>
        </w:rPr>
      </w:pPr>
      <w:r w:rsidRPr="00A41EA2">
        <w:rPr>
          <w:rFonts w:ascii="Times New Roman" w:hAnsi="Times New Roman"/>
          <w:b/>
          <w:bCs/>
          <w:sz w:val="28"/>
          <w:szCs w:val="24"/>
          <w:u w:val="single"/>
        </w:rPr>
        <w:t>Описание ценностных ориентиров содержания  программы.</w:t>
      </w:r>
    </w:p>
    <w:p w:rsidR="00B76BE5" w:rsidRPr="003E3EB3" w:rsidRDefault="00B76BE5" w:rsidP="00B76BE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41EA2">
        <w:rPr>
          <w:rFonts w:ascii="Times New Roman" w:hAnsi="Times New Roman"/>
          <w:b/>
          <w:bCs/>
          <w:i/>
          <w:sz w:val="24"/>
          <w:szCs w:val="24"/>
        </w:rPr>
        <w:t>Ценность жизни</w:t>
      </w:r>
      <w:r w:rsidRPr="00A41EA2">
        <w:rPr>
          <w:rFonts w:ascii="Times New Roman" w:hAnsi="Times New Roman"/>
          <w:i/>
          <w:sz w:val="24"/>
          <w:szCs w:val="24"/>
        </w:rPr>
        <w:t> </w:t>
      </w:r>
      <w:r w:rsidRPr="00A41EA2">
        <w:rPr>
          <w:rFonts w:ascii="Times New Roman" w:hAnsi="Times New Roman"/>
          <w:b/>
          <w:bCs/>
          <w:i/>
          <w:sz w:val="24"/>
          <w:szCs w:val="24"/>
        </w:rPr>
        <w:t>и человека</w:t>
      </w:r>
      <w:r w:rsidRPr="003E3EB3">
        <w:rPr>
          <w:rFonts w:ascii="Times New Roman" w:hAnsi="Times New Roman"/>
          <w:sz w:val="24"/>
          <w:szCs w:val="24"/>
        </w:rPr>
        <w:t> 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</w:t>
      </w:r>
    </w:p>
    <w:p w:rsidR="00B76BE5" w:rsidRPr="003E3EB3" w:rsidRDefault="00B76BE5" w:rsidP="00B76BE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41EA2">
        <w:rPr>
          <w:rFonts w:ascii="Times New Roman" w:hAnsi="Times New Roman"/>
          <w:b/>
          <w:bCs/>
          <w:i/>
          <w:sz w:val="24"/>
          <w:szCs w:val="24"/>
        </w:rPr>
        <w:t>Ценность общения</w:t>
      </w:r>
      <w:r w:rsidRPr="003E3EB3">
        <w:rPr>
          <w:rFonts w:ascii="Times New Roman" w:hAnsi="Times New Roman"/>
          <w:b/>
          <w:bCs/>
          <w:sz w:val="24"/>
          <w:szCs w:val="24"/>
        </w:rPr>
        <w:t> </w:t>
      </w:r>
      <w:r w:rsidRPr="003E3EB3">
        <w:rPr>
          <w:rFonts w:ascii="Times New Roman" w:hAnsi="Times New Roman"/>
          <w:sz w:val="24"/>
          <w:szCs w:val="24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B76BE5" w:rsidRPr="003E3EB3" w:rsidRDefault="00B76BE5" w:rsidP="00B76BE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41EA2">
        <w:rPr>
          <w:rFonts w:ascii="Times New Roman" w:hAnsi="Times New Roman"/>
          <w:b/>
          <w:bCs/>
          <w:i/>
          <w:sz w:val="24"/>
          <w:szCs w:val="24"/>
        </w:rPr>
        <w:t>Ценность добра и истины</w:t>
      </w:r>
      <w:r w:rsidRPr="003E3EB3">
        <w:rPr>
          <w:rFonts w:ascii="Times New Roman" w:hAnsi="Times New Roman"/>
          <w:sz w:val="24"/>
          <w:szCs w:val="24"/>
        </w:rPr>
        <w:t> 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 </w:t>
      </w:r>
      <w:r w:rsidRPr="003E3EB3">
        <w:rPr>
          <w:rFonts w:ascii="Times New Roman" w:hAnsi="Times New Roman"/>
          <w:i/>
          <w:iCs/>
          <w:sz w:val="24"/>
          <w:szCs w:val="24"/>
        </w:rPr>
        <w:t>поступай так, как ты бы хотел, чтобы поступали с тобой; не говори неправды; будь милосерден и т.д.</w:t>
      </w:r>
      <w:r w:rsidRPr="003E3EB3">
        <w:rPr>
          <w:rFonts w:ascii="Times New Roman" w:hAnsi="Times New Roman"/>
          <w:sz w:val="24"/>
          <w:szCs w:val="24"/>
        </w:rPr>
        <w:t>).</w:t>
      </w:r>
    </w:p>
    <w:p w:rsidR="00B76BE5" w:rsidRPr="003E3EB3" w:rsidRDefault="00B76BE5" w:rsidP="00B76BE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41EA2">
        <w:rPr>
          <w:rFonts w:ascii="Times New Roman" w:hAnsi="Times New Roman"/>
          <w:b/>
          <w:bCs/>
          <w:i/>
          <w:sz w:val="24"/>
          <w:szCs w:val="24"/>
        </w:rPr>
        <w:t>Ценность семьи</w:t>
      </w:r>
      <w:r w:rsidRPr="003E3EB3">
        <w:rPr>
          <w:rFonts w:ascii="Times New Roman" w:hAnsi="Times New Roman"/>
          <w:b/>
          <w:bCs/>
          <w:sz w:val="24"/>
          <w:szCs w:val="24"/>
        </w:rPr>
        <w:t xml:space="preserve"> – </w:t>
      </w:r>
      <w:r w:rsidRPr="003E3EB3">
        <w:rPr>
          <w:rFonts w:ascii="Times New Roman" w:hAnsi="Times New Roman"/>
          <w:sz w:val="24"/>
          <w:szCs w:val="24"/>
        </w:rPr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B76BE5" w:rsidRPr="003E3EB3" w:rsidRDefault="00B76BE5" w:rsidP="00B76BE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41EA2">
        <w:rPr>
          <w:rFonts w:ascii="Times New Roman" w:hAnsi="Times New Roman"/>
          <w:b/>
          <w:bCs/>
          <w:i/>
          <w:sz w:val="24"/>
          <w:szCs w:val="24"/>
        </w:rPr>
        <w:t>Ценность труда и творчества</w:t>
      </w:r>
      <w:r w:rsidRPr="003E3EB3">
        <w:rPr>
          <w:rFonts w:ascii="Times New Roman" w:hAnsi="Times New Roman"/>
          <w:sz w:val="24"/>
          <w:szCs w:val="24"/>
        </w:rPr>
        <w:t> –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B76BE5" w:rsidRPr="003E3EB3" w:rsidRDefault="00B76BE5" w:rsidP="00B76BE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41EA2">
        <w:rPr>
          <w:rFonts w:ascii="Times New Roman" w:hAnsi="Times New Roman"/>
          <w:b/>
          <w:bCs/>
          <w:i/>
          <w:sz w:val="24"/>
          <w:szCs w:val="24"/>
        </w:rPr>
        <w:t>Ценность социальной солидарности</w:t>
      </w:r>
      <w:r w:rsidRPr="003E3EB3">
        <w:rPr>
          <w:rFonts w:ascii="Times New Roman" w:hAnsi="Times New Roman"/>
          <w:b/>
          <w:bCs/>
          <w:sz w:val="24"/>
          <w:szCs w:val="24"/>
        </w:rPr>
        <w:t xml:space="preserve"> – </w:t>
      </w:r>
      <w:r w:rsidRPr="003E3EB3">
        <w:rPr>
          <w:rFonts w:ascii="Times New Roman" w:hAnsi="Times New Roman"/>
          <w:sz w:val="24"/>
          <w:szCs w:val="24"/>
        </w:rPr>
        <w:t>обладание чувствами справедливости, милосердия, чести, достоинства по отношению к себе и к другим людям. </w:t>
      </w:r>
      <w:r w:rsidRPr="003E3EB3">
        <w:rPr>
          <w:rFonts w:ascii="Times New Roman" w:hAnsi="Times New Roman"/>
          <w:b/>
          <w:bCs/>
          <w:sz w:val="24"/>
          <w:szCs w:val="24"/>
        </w:rPr>
        <w:t> </w:t>
      </w:r>
    </w:p>
    <w:p w:rsidR="00B76BE5" w:rsidRPr="003E3EB3" w:rsidRDefault="00B76BE5" w:rsidP="00B76BE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41EA2">
        <w:rPr>
          <w:rFonts w:ascii="Times New Roman" w:hAnsi="Times New Roman"/>
          <w:b/>
          <w:bCs/>
          <w:i/>
          <w:sz w:val="24"/>
          <w:szCs w:val="24"/>
        </w:rPr>
        <w:t>Ценность гражданственности и патриотизма</w:t>
      </w:r>
      <w:r w:rsidRPr="003E3EB3">
        <w:rPr>
          <w:rFonts w:ascii="Times New Roman" w:hAnsi="Times New Roman"/>
          <w:b/>
          <w:bCs/>
          <w:sz w:val="24"/>
          <w:szCs w:val="24"/>
        </w:rPr>
        <w:t> </w:t>
      </w:r>
      <w:r w:rsidRPr="003E3EB3">
        <w:rPr>
          <w:rFonts w:ascii="Times New Roman" w:hAnsi="Times New Roman"/>
          <w:sz w:val="24"/>
          <w:szCs w:val="24"/>
        </w:rPr>
        <w:t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B76BE5" w:rsidRDefault="00B76BE5" w:rsidP="00B76BE5">
      <w:pPr>
        <w:ind w:left="357" w:firstLine="720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B76BE5" w:rsidRDefault="00B76BE5" w:rsidP="00D2123E">
      <w:pPr>
        <w:ind w:left="357" w:firstLine="720"/>
        <w:rPr>
          <w:rFonts w:ascii="Times New Roman" w:hAnsi="Times New Roman"/>
          <w:b/>
          <w:bCs/>
          <w:sz w:val="28"/>
          <w:szCs w:val="24"/>
          <w:u w:val="single"/>
        </w:rPr>
      </w:pPr>
      <w:r w:rsidRPr="00B862C2">
        <w:rPr>
          <w:rFonts w:ascii="Times New Roman" w:hAnsi="Times New Roman"/>
          <w:b/>
          <w:bCs/>
          <w:sz w:val="28"/>
          <w:szCs w:val="24"/>
          <w:u w:val="single"/>
        </w:rPr>
        <w:lastRenderedPageBreak/>
        <w:t>Личностные, метапредметные и предметные результаты освоения факультативного курса.</w:t>
      </w:r>
    </w:p>
    <w:p w:rsidR="00330F14" w:rsidRPr="00D2123E" w:rsidRDefault="00330F14" w:rsidP="00D2123E">
      <w:pPr>
        <w:ind w:left="357" w:firstLine="720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B76BE5" w:rsidRPr="00B862C2" w:rsidRDefault="00B76BE5" w:rsidP="00B76BE5">
      <w:p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862C2">
        <w:rPr>
          <w:rFonts w:ascii="Times New Roman" w:hAnsi="Times New Roman"/>
          <w:b/>
          <w:bCs/>
          <w:i/>
          <w:sz w:val="24"/>
          <w:szCs w:val="24"/>
        </w:rPr>
        <w:t>Личностные  результаты</w:t>
      </w:r>
      <w:proofErr w:type="gramEnd"/>
      <w:r w:rsidRPr="00B862C2">
        <w:rPr>
          <w:rFonts w:ascii="Times New Roman" w:hAnsi="Times New Roman"/>
          <w:b/>
          <w:bCs/>
          <w:i/>
          <w:sz w:val="24"/>
          <w:szCs w:val="24"/>
        </w:rPr>
        <w:t xml:space="preserve"> обучающихся:</w:t>
      </w:r>
    </w:p>
    <w:p w:rsidR="00B76BE5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 xml:space="preserve">- умение определять и высказывать под руководством педагога самые простые общие </w:t>
      </w:r>
    </w:p>
    <w:p w:rsidR="00B76BE5" w:rsidRPr="003E3EB3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для всех людей правила поведения при сотрудничестве (этические нормы);</w:t>
      </w:r>
    </w:p>
    <w:p w:rsidR="00B76BE5" w:rsidRPr="003E3EB3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- умение использовать знания в повседневной жизни;</w:t>
      </w:r>
    </w:p>
    <w:p w:rsidR="00B76BE5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 xml:space="preserve">- в предложенных педагогом ситуациях общения и сотрудничества, делать выбор (при </w:t>
      </w:r>
    </w:p>
    <w:p w:rsidR="00B76BE5" w:rsidRPr="003E3EB3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поддержке других участников группы и педагога), как поступит; </w:t>
      </w:r>
    </w:p>
    <w:p w:rsidR="00B76BE5" w:rsidRPr="003E3EB3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- умение проявлять инициативу и самостоятельность на занятиях;</w:t>
      </w:r>
    </w:p>
    <w:p w:rsidR="00B76BE5" w:rsidRDefault="00B76BE5" w:rsidP="00B76BE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- познавательный интерес к основам  культуры питания. </w:t>
      </w:r>
    </w:p>
    <w:p w:rsidR="00B76BE5" w:rsidRPr="00B862C2" w:rsidRDefault="00B76BE5" w:rsidP="00B76BE5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B862C2">
        <w:rPr>
          <w:rFonts w:ascii="Times New Roman" w:hAnsi="Times New Roman"/>
          <w:b/>
          <w:bCs/>
          <w:i/>
          <w:sz w:val="24"/>
          <w:szCs w:val="24"/>
        </w:rPr>
        <w:t>Метапредметными</w:t>
      </w:r>
      <w:proofErr w:type="spellEnd"/>
      <w:r w:rsidRPr="00B862C2">
        <w:rPr>
          <w:rFonts w:ascii="Times New Roman" w:hAnsi="Times New Roman"/>
          <w:b/>
          <w:bCs/>
          <w:i/>
          <w:sz w:val="24"/>
          <w:szCs w:val="24"/>
        </w:rPr>
        <w:t> </w:t>
      </w:r>
      <w:r w:rsidRPr="00B862C2">
        <w:rPr>
          <w:rFonts w:ascii="Times New Roman" w:hAnsi="Times New Roman"/>
          <w:b/>
          <w:i/>
          <w:sz w:val="24"/>
          <w:szCs w:val="24"/>
        </w:rPr>
        <w:t>результатами обучающихся являются</w:t>
      </w:r>
      <w:r w:rsidRPr="00B862C2">
        <w:rPr>
          <w:rFonts w:ascii="Times New Roman" w:hAnsi="Times New Roman"/>
          <w:i/>
          <w:sz w:val="24"/>
          <w:szCs w:val="24"/>
        </w:rPr>
        <w:t>:</w:t>
      </w:r>
    </w:p>
    <w:p w:rsidR="00B76BE5" w:rsidRPr="00B862C2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B862C2">
        <w:rPr>
          <w:rFonts w:ascii="Times New Roman" w:hAnsi="Times New Roman"/>
          <w:b/>
          <w:bCs/>
          <w:i/>
          <w:iCs/>
          <w:sz w:val="24"/>
          <w:szCs w:val="24"/>
        </w:rPr>
        <w:t>Регулятивные:</w:t>
      </w:r>
    </w:p>
    <w:p w:rsidR="00B76BE5" w:rsidRPr="003E3EB3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- умение проявлять познавательную инициативу в учебном сотрудничестве;</w:t>
      </w:r>
    </w:p>
    <w:p w:rsidR="00B76BE5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 xml:space="preserve">- умение адекватно оценивать правильность выполнения действия (под руководством </w:t>
      </w:r>
    </w:p>
    <w:p w:rsidR="00B76BE5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 xml:space="preserve">учителя) и вносить необходимые коррективы в исполнение, как по ходу его реализации, </w:t>
      </w:r>
    </w:p>
    <w:p w:rsidR="00B76BE5" w:rsidRPr="003E3EB3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так и в конце действия;</w:t>
      </w:r>
    </w:p>
    <w:p w:rsidR="00B76BE5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- умение адекватно воспринимать предложения и оценку учителей, товарищей, родите</w:t>
      </w:r>
    </w:p>
    <w:p w:rsidR="00B76BE5" w:rsidRPr="00B862C2" w:rsidRDefault="00B76BE5" w:rsidP="00B76BE5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 xml:space="preserve">лей </w:t>
      </w:r>
      <w:r w:rsidRPr="00B862C2">
        <w:rPr>
          <w:rFonts w:ascii="Times New Roman" w:hAnsi="Times New Roman"/>
          <w:sz w:val="24"/>
          <w:szCs w:val="24"/>
        </w:rPr>
        <w:t>и других людей.</w:t>
      </w:r>
    </w:p>
    <w:p w:rsidR="00B76BE5" w:rsidRPr="00B862C2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B862C2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Познавательные:</w:t>
      </w:r>
    </w:p>
    <w:p w:rsidR="00B76BE5" w:rsidRPr="003E3EB3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- умение узнавать изученные объекты и  явления живой природы;</w:t>
      </w:r>
    </w:p>
    <w:p w:rsidR="00B76BE5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 xml:space="preserve">- умение использовать различные справочные материалы (словарь, определитель </w:t>
      </w:r>
      <w:proofErr w:type="spellStart"/>
      <w:r w:rsidRPr="003E3EB3">
        <w:rPr>
          <w:rFonts w:ascii="Times New Roman" w:hAnsi="Times New Roman"/>
          <w:sz w:val="24"/>
          <w:szCs w:val="24"/>
        </w:rPr>
        <w:t>расте</w:t>
      </w:r>
      <w:proofErr w:type="spellEnd"/>
    </w:p>
    <w:p w:rsidR="00B76BE5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E3EB3">
        <w:rPr>
          <w:rFonts w:ascii="Times New Roman" w:hAnsi="Times New Roman"/>
          <w:sz w:val="24"/>
          <w:szCs w:val="24"/>
        </w:rPr>
        <w:t>ний</w:t>
      </w:r>
      <w:proofErr w:type="spellEnd"/>
      <w:r w:rsidRPr="003E3EB3">
        <w:rPr>
          <w:rFonts w:ascii="Times New Roman" w:hAnsi="Times New Roman"/>
          <w:sz w:val="24"/>
          <w:szCs w:val="24"/>
        </w:rPr>
        <w:t xml:space="preserve"> и животных на основе иллюстраций, в том числе и компьютерные издания) для по</w:t>
      </w:r>
    </w:p>
    <w:p w:rsidR="00B76BE5" w:rsidRPr="003E3EB3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иска необходимой информации;</w:t>
      </w:r>
    </w:p>
    <w:p w:rsidR="00B76BE5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 xml:space="preserve">- умение обнаруживать простейшие взаимосвязи в живой и неживой природе; умение </w:t>
      </w:r>
    </w:p>
    <w:p w:rsidR="00B76BE5" w:rsidRPr="003E3EB3" w:rsidRDefault="00B76BE5" w:rsidP="00B76BE5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E3EB3">
        <w:rPr>
          <w:rFonts w:ascii="Times New Roman" w:hAnsi="Times New Roman"/>
          <w:sz w:val="24"/>
          <w:szCs w:val="24"/>
        </w:rPr>
        <w:t>использовать их для объяснения необходимости здорового питания.</w:t>
      </w:r>
    </w:p>
    <w:p w:rsidR="00B76BE5" w:rsidRPr="00B862C2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B862C2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Коммуникативные:</w:t>
      </w:r>
    </w:p>
    <w:p w:rsidR="00B76BE5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- умение планировать в сотрудничестве с учителем и одноклассниками свою деятель</w:t>
      </w:r>
    </w:p>
    <w:p w:rsidR="00B76BE5" w:rsidRPr="003E3EB3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E3EB3">
        <w:rPr>
          <w:rFonts w:ascii="Times New Roman" w:hAnsi="Times New Roman"/>
          <w:sz w:val="24"/>
          <w:szCs w:val="24"/>
        </w:rPr>
        <w:t>ность</w:t>
      </w:r>
      <w:proofErr w:type="spellEnd"/>
      <w:r w:rsidRPr="003E3EB3">
        <w:rPr>
          <w:rFonts w:ascii="Times New Roman" w:hAnsi="Times New Roman"/>
          <w:sz w:val="24"/>
          <w:szCs w:val="24"/>
        </w:rPr>
        <w:t>;</w:t>
      </w:r>
    </w:p>
    <w:p w:rsidR="00B76BE5" w:rsidRPr="003E3EB3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- умение формулировать собственное мнение и позицию;</w:t>
      </w:r>
    </w:p>
    <w:p w:rsidR="00B76BE5" w:rsidRPr="003E3EB3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- умение строить простейшие монологические высказывания;</w:t>
      </w:r>
    </w:p>
    <w:p w:rsidR="00B76BE5" w:rsidRPr="003E3EB3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- умение задавать вопросы;</w:t>
      </w:r>
    </w:p>
    <w:p w:rsidR="00B76BE5" w:rsidRDefault="00B76BE5" w:rsidP="00B76BE5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 xml:space="preserve">- умение контролировать действия партнёров при работе в группах и парах, оказывать </w:t>
      </w:r>
    </w:p>
    <w:p w:rsidR="00B76BE5" w:rsidRPr="003E3EB3" w:rsidRDefault="00B76BE5" w:rsidP="00B76BE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необходимую взаимопомощь.</w:t>
      </w:r>
    </w:p>
    <w:p w:rsidR="00B76BE5" w:rsidRDefault="00B76BE5" w:rsidP="00B76BE5">
      <w:pPr>
        <w:ind w:left="357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76BE5" w:rsidRDefault="00B76BE5" w:rsidP="00B76BE5">
      <w:pPr>
        <w:ind w:left="357" w:firstLine="720"/>
        <w:rPr>
          <w:rFonts w:ascii="Times New Roman" w:hAnsi="Times New Roman"/>
          <w:b/>
          <w:sz w:val="28"/>
          <w:szCs w:val="24"/>
          <w:u w:val="single"/>
        </w:rPr>
      </w:pPr>
      <w:r w:rsidRPr="00A41EA2">
        <w:rPr>
          <w:rFonts w:ascii="Times New Roman" w:hAnsi="Times New Roman"/>
          <w:b/>
          <w:sz w:val="28"/>
          <w:szCs w:val="24"/>
          <w:u w:val="single"/>
        </w:rPr>
        <w:t>Требования к уровню подготовки учащихся</w:t>
      </w:r>
      <w:r>
        <w:rPr>
          <w:rFonts w:ascii="Times New Roman" w:hAnsi="Times New Roman"/>
          <w:b/>
          <w:sz w:val="28"/>
          <w:szCs w:val="24"/>
          <w:u w:val="single"/>
        </w:rPr>
        <w:t>.</w:t>
      </w:r>
    </w:p>
    <w:p w:rsidR="00330F14" w:rsidRPr="00B76BE5" w:rsidRDefault="00330F14" w:rsidP="00B76BE5">
      <w:pPr>
        <w:ind w:left="357" w:firstLine="720"/>
        <w:rPr>
          <w:rFonts w:ascii="Times New Roman" w:hAnsi="Times New Roman"/>
          <w:b/>
          <w:sz w:val="28"/>
          <w:szCs w:val="24"/>
          <w:u w:val="single"/>
        </w:rPr>
      </w:pPr>
    </w:p>
    <w:p w:rsidR="00B76BE5" w:rsidRPr="003E3EB3" w:rsidRDefault="00B76BE5" w:rsidP="00D2123E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Программа «Разговор о правильном питании» направлено на </w:t>
      </w:r>
      <w:r w:rsidRPr="003E3EB3">
        <w:rPr>
          <w:rFonts w:ascii="Times New Roman" w:hAnsi="Times New Roman"/>
          <w:b/>
          <w:bCs/>
          <w:sz w:val="24"/>
          <w:szCs w:val="24"/>
        </w:rPr>
        <w:t xml:space="preserve">достижение </w:t>
      </w:r>
      <w:r w:rsidRPr="003E3EB3">
        <w:rPr>
          <w:rFonts w:ascii="Times New Roman" w:hAnsi="Times New Roman"/>
          <w:sz w:val="24"/>
          <w:szCs w:val="24"/>
        </w:rPr>
        <w:t>следующих </w:t>
      </w:r>
      <w:r w:rsidRPr="003E3EB3">
        <w:rPr>
          <w:rFonts w:ascii="Times New Roman" w:hAnsi="Times New Roman"/>
          <w:b/>
          <w:bCs/>
          <w:sz w:val="24"/>
          <w:szCs w:val="24"/>
        </w:rPr>
        <w:t>результатов</w:t>
      </w:r>
      <w:r w:rsidRPr="003E3EB3">
        <w:rPr>
          <w:rFonts w:ascii="Times New Roman" w:hAnsi="Times New Roman"/>
          <w:sz w:val="24"/>
          <w:szCs w:val="24"/>
        </w:rPr>
        <w:t>:</w:t>
      </w:r>
    </w:p>
    <w:p w:rsidR="00B76BE5" w:rsidRPr="003E3EB3" w:rsidRDefault="00B76BE5" w:rsidP="00D2123E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- полученные знания позволят учащимся ориентироваться в ассортименте наиболее типичных продуктов питания, сознательно выбирая наиболее полезные;</w:t>
      </w:r>
    </w:p>
    <w:p w:rsidR="00B76BE5" w:rsidRPr="003E3EB3" w:rsidRDefault="00B76BE5" w:rsidP="00D2123E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- смогут оценивать свой рацион и режим питания с точки зрения соответствия требованиям здорового образа жизни и с учетом границ личностной активности корректировать несоответствия;</w:t>
      </w:r>
    </w:p>
    <w:p w:rsidR="00B76BE5" w:rsidRPr="003E3EB3" w:rsidRDefault="00B76BE5" w:rsidP="00D2123E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- получат знания и навыки, связанные с этикетом в области питания, что в определённой степени повлияет на успешность их социальной адаптации, установление контактов с другими людьми.</w:t>
      </w:r>
    </w:p>
    <w:p w:rsidR="00B76BE5" w:rsidRPr="003E3EB3" w:rsidRDefault="00B76BE5" w:rsidP="00D2123E">
      <w:pPr>
        <w:jc w:val="both"/>
        <w:rPr>
          <w:rFonts w:ascii="Times New Roman" w:hAnsi="Times New Roman"/>
          <w:sz w:val="24"/>
          <w:szCs w:val="24"/>
        </w:rPr>
      </w:pPr>
      <w:r w:rsidRPr="003E3EB3">
        <w:rPr>
          <w:rFonts w:ascii="Times New Roman" w:hAnsi="Times New Roman"/>
          <w:sz w:val="24"/>
          <w:szCs w:val="24"/>
        </w:rPr>
        <w:t>- учащиеся получат дополнительные коммуникативные знания и навыки взаимодействия со сверстниками и взрослыми, что повлияет на успешность их социальной адаптации.</w:t>
      </w:r>
    </w:p>
    <w:p w:rsidR="00B76BE5" w:rsidRDefault="00B76BE5" w:rsidP="00B76BE5">
      <w:pPr>
        <w:ind w:left="357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6C7C" w:rsidRDefault="00306C7C" w:rsidP="00A3598E">
      <w:pPr>
        <w:spacing w:line="276" w:lineRule="auto"/>
        <w:contextualSpacing/>
        <w:jc w:val="left"/>
        <w:rPr>
          <w:sz w:val="24"/>
          <w:szCs w:val="24"/>
        </w:rPr>
      </w:pPr>
    </w:p>
    <w:p w:rsidR="00B76BE5" w:rsidRDefault="00B76BE5" w:rsidP="00B76BE5">
      <w:pPr>
        <w:pStyle w:val="3"/>
        <w:spacing w:before="0"/>
        <w:jc w:val="both"/>
        <w:rPr>
          <w:szCs w:val="24"/>
        </w:rPr>
      </w:pPr>
    </w:p>
    <w:p w:rsidR="00330F14" w:rsidRDefault="00330F14" w:rsidP="00B76BE5">
      <w:pPr>
        <w:pStyle w:val="3"/>
        <w:spacing w:before="0"/>
        <w:jc w:val="both"/>
        <w:rPr>
          <w:szCs w:val="24"/>
        </w:rPr>
      </w:pPr>
    </w:p>
    <w:p w:rsidR="00306C7C" w:rsidRDefault="00306C7C" w:rsidP="00306C7C">
      <w:pPr>
        <w:pStyle w:val="3"/>
        <w:spacing w:before="0"/>
        <w:rPr>
          <w:szCs w:val="24"/>
        </w:rPr>
      </w:pPr>
      <w:r>
        <w:rPr>
          <w:szCs w:val="24"/>
        </w:rPr>
        <w:lastRenderedPageBreak/>
        <w:t>Описание  места программы</w:t>
      </w:r>
    </w:p>
    <w:p w:rsidR="00306C7C" w:rsidRPr="008F3DCE" w:rsidRDefault="00306C7C" w:rsidP="00306C7C">
      <w:pPr>
        <w:pStyle w:val="3"/>
        <w:spacing w:before="0"/>
        <w:rPr>
          <w:szCs w:val="24"/>
        </w:rPr>
      </w:pPr>
      <w:r w:rsidRPr="008F3DCE">
        <w:rPr>
          <w:szCs w:val="24"/>
        </w:rPr>
        <w:t>« Разговор о правильном питании» в учебном плане.</w:t>
      </w:r>
    </w:p>
    <w:p w:rsidR="00306C7C" w:rsidRDefault="00306C7C" w:rsidP="00306C7C">
      <w:pPr>
        <w:pStyle w:val="a3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C7C" w:rsidRPr="00B76BE5" w:rsidRDefault="00306C7C" w:rsidP="00B76BE5">
      <w:pPr>
        <w:pStyle w:val="a3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705B9">
        <w:rPr>
          <w:rFonts w:ascii="Times New Roman" w:hAnsi="Times New Roman"/>
          <w:color w:val="000000"/>
          <w:sz w:val="24"/>
          <w:szCs w:val="24"/>
        </w:rPr>
        <w:t>Преподавание программы  «</w:t>
      </w:r>
      <w:r w:rsidRPr="006705B9">
        <w:rPr>
          <w:rFonts w:ascii="Times New Roman" w:hAnsi="Times New Roman"/>
          <w:sz w:val="24"/>
          <w:szCs w:val="24"/>
        </w:rPr>
        <w:t>Разговор о правильном питании</w:t>
      </w:r>
      <w:r w:rsidRPr="006705B9">
        <w:rPr>
          <w:rFonts w:ascii="Times New Roman" w:hAnsi="Times New Roman"/>
          <w:color w:val="000000"/>
          <w:sz w:val="24"/>
          <w:szCs w:val="24"/>
        </w:rPr>
        <w:t xml:space="preserve">» проводится  во второй половине дня. Важность этого курса  для младших школьников подчеркивается тем, что он осуществляется в рамках программы формирования культуры здорового и безопасного образа жизни,   рекомендованного для внеурочной деятельности новым стандартом. </w:t>
      </w:r>
      <w:r w:rsidRPr="006705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05B9">
        <w:rPr>
          <w:rFonts w:ascii="Times New Roman" w:hAnsi="Times New Roman"/>
          <w:sz w:val="24"/>
          <w:szCs w:val="24"/>
        </w:rPr>
        <w:t>Программа  «</w:t>
      </w:r>
      <w:proofErr w:type="gramEnd"/>
      <w:r w:rsidRPr="006705B9">
        <w:rPr>
          <w:rFonts w:ascii="Times New Roman" w:hAnsi="Times New Roman"/>
          <w:sz w:val="24"/>
          <w:szCs w:val="24"/>
        </w:rPr>
        <w:t xml:space="preserve">Разговор о правильном питании» </w:t>
      </w:r>
      <w:r w:rsidRPr="006705B9">
        <w:rPr>
          <w:rFonts w:ascii="Times New Roman" w:hAnsi="Times New Roman"/>
          <w:color w:val="000000"/>
          <w:sz w:val="24"/>
          <w:szCs w:val="24"/>
        </w:rPr>
        <w:t xml:space="preserve"> изуч</w:t>
      </w:r>
      <w:r>
        <w:rPr>
          <w:rFonts w:ascii="Times New Roman" w:hAnsi="Times New Roman"/>
          <w:color w:val="000000"/>
          <w:sz w:val="24"/>
          <w:szCs w:val="24"/>
        </w:rPr>
        <w:t>ается с 1 по 4 класс</w:t>
      </w:r>
      <w:r w:rsidR="005B6C35">
        <w:rPr>
          <w:rFonts w:ascii="Times New Roman" w:hAnsi="Times New Roman"/>
          <w:color w:val="000000"/>
          <w:sz w:val="24"/>
          <w:szCs w:val="24"/>
        </w:rPr>
        <w:t xml:space="preserve"> в рамках внеурочной деятельности в клубах «Общение» и «Здоровячки», </w:t>
      </w:r>
      <w:r w:rsidR="005B6C35">
        <w:rPr>
          <w:rFonts w:ascii="Times New Roman" w:hAnsi="Times New Roman"/>
          <w:bCs/>
          <w:sz w:val="24"/>
          <w:szCs w:val="24"/>
        </w:rPr>
        <w:t xml:space="preserve">внеклассной деятельности, интеграции в такие учебные предметы, как «Окружающий мир»: </w:t>
      </w: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6705B9">
        <w:rPr>
          <w:rFonts w:ascii="Times New Roman" w:hAnsi="Times New Roman"/>
          <w:color w:val="000000"/>
          <w:sz w:val="24"/>
          <w:szCs w:val="24"/>
        </w:rPr>
        <w:t>класс -</w:t>
      </w:r>
      <w:r>
        <w:rPr>
          <w:rFonts w:ascii="Times New Roman" w:hAnsi="Times New Roman"/>
          <w:color w:val="000000"/>
          <w:sz w:val="24"/>
          <w:szCs w:val="24"/>
        </w:rPr>
        <w:t xml:space="preserve">7 часов в год, </w:t>
      </w:r>
      <w:r w:rsidRPr="006705B9">
        <w:rPr>
          <w:rFonts w:ascii="Times New Roman" w:hAnsi="Times New Roman"/>
          <w:color w:val="000000"/>
          <w:sz w:val="24"/>
          <w:szCs w:val="24"/>
        </w:rPr>
        <w:t xml:space="preserve"> 2 класс – </w:t>
      </w:r>
      <w:r>
        <w:rPr>
          <w:rFonts w:ascii="Times New Roman" w:hAnsi="Times New Roman"/>
          <w:color w:val="000000"/>
          <w:sz w:val="24"/>
          <w:szCs w:val="24"/>
        </w:rPr>
        <w:t>8 часов</w:t>
      </w:r>
      <w:r w:rsidRPr="006705B9">
        <w:rPr>
          <w:rFonts w:ascii="Times New Roman" w:hAnsi="Times New Roman"/>
          <w:color w:val="000000"/>
          <w:sz w:val="24"/>
          <w:szCs w:val="24"/>
        </w:rPr>
        <w:t xml:space="preserve">, 3 класс – </w:t>
      </w:r>
      <w:r>
        <w:rPr>
          <w:rFonts w:ascii="Times New Roman" w:hAnsi="Times New Roman"/>
          <w:color w:val="000000"/>
          <w:sz w:val="24"/>
          <w:szCs w:val="24"/>
        </w:rPr>
        <w:t>7 часов</w:t>
      </w:r>
      <w:r w:rsidRPr="006705B9">
        <w:rPr>
          <w:rFonts w:ascii="Times New Roman" w:hAnsi="Times New Roman"/>
          <w:color w:val="000000"/>
          <w:sz w:val="24"/>
          <w:szCs w:val="24"/>
        </w:rPr>
        <w:t xml:space="preserve">, 4 класс – </w:t>
      </w:r>
      <w:r>
        <w:rPr>
          <w:rFonts w:ascii="Times New Roman" w:hAnsi="Times New Roman"/>
          <w:color w:val="000000"/>
          <w:sz w:val="24"/>
          <w:szCs w:val="24"/>
        </w:rPr>
        <w:t>7 часов</w:t>
      </w:r>
      <w:r w:rsidRPr="006705B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05B9">
        <w:rPr>
          <w:rFonts w:ascii="Times New Roman" w:hAnsi="Times New Roman"/>
          <w:color w:val="000000"/>
          <w:sz w:val="24"/>
          <w:szCs w:val="24"/>
        </w:rPr>
        <w:t xml:space="preserve">В каждом классе </w:t>
      </w:r>
      <w:r>
        <w:rPr>
          <w:rFonts w:ascii="Times New Roman" w:hAnsi="Times New Roman"/>
          <w:color w:val="000000"/>
          <w:sz w:val="24"/>
          <w:szCs w:val="24"/>
        </w:rPr>
        <w:t xml:space="preserve">предполагается </w:t>
      </w:r>
      <w:r w:rsidRPr="006705B9">
        <w:rPr>
          <w:rFonts w:ascii="Times New Roman" w:hAnsi="Times New Roman"/>
          <w:color w:val="000000"/>
          <w:sz w:val="24"/>
          <w:szCs w:val="24"/>
        </w:rPr>
        <w:t>время для совместной работы учеников с родителями (проекты, соревнования, конкурсы).</w:t>
      </w:r>
    </w:p>
    <w:p w:rsidR="00306C7C" w:rsidRDefault="00306C7C" w:rsidP="00306C7C">
      <w:pPr>
        <w:pStyle w:val="a3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6C35" w:rsidRPr="00AB440C" w:rsidRDefault="005B6C35" w:rsidP="00B76BE5">
      <w:pPr>
        <w:jc w:val="both"/>
        <w:rPr>
          <w:rFonts w:ascii="Times New Roman" w:hAnsi="Times New Roman"/>
          <w:sz w:val="24"/>
          <w:szCs w:val="24"/>
        </w:rPr>
      </w:pPr>
    </w:p>
    <w:p w:rsidR="005B6C35" w:rsidRPr="00FF113E" w:rsidRDefault="005B6C35" w:rsidP="005B6C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5B6C35" w:rsidRPr="00FF113E" w:rsidRDefault="005B6C35" w:rsidP="005B6C3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F113E">
        <w:rPr>
          <w:rFonts w:ascii="Times New Roman" w:hAnsi="Times New Roman"/>
          <w:sz w:val="24"/>
          <w:szCs w:val="24"/>
        </w:rPr>
        <w:t xml:space="preserve">Программа «Разговор о правильном питании» М.М.Безруких, </w:t>
      </w:r>
      <w:proofErr w:type="spellStart"/>
      <w:r w:rsidRPr="00FF113E">
        <w:rPr>
          <w:rFonts w:ascii="Times New Roman" w:hAnsi="Times New Roman"/>
          <w:sz w:val="24"/>
          <w:szCs w:val="24"/>
        </w:rPr>
        <w:t>Т.А.Филиппова</w:t>
      </w:r>
      <w:proofErr w:type="spellEnd"/>
      <w:r w:rsidRPr="00FF11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113E">
        <w:rPr>
          <w:rFonts w:ascii="Times New Roman" w:hAnsi="Times New Roman"/>
          <w:sz w:val="24"/>
          <w:szCs w:val="24"/>
        </w:rPr>
        <w:t>А.Г.Макеева</w:t>
      </w:r>
      <w:proofErr w:type="spellEnd"/>
      <w:r w:rsidRPr="00FF113E">
        <w:rPr>
          <w:rFonts w:ascii="Times New Roman" w:hAnsi="Times New Roman"/>
          <w:sz w:val="24"/>
          <w:szCs w:val="24"/>
        </w:rPr>
        <w:t xml:space="preserve"> М.ОЛМА Медиа Групп 2009.</w:t>
      </w:r>
    </w:p>
    <w:p w:rsidR="005B6C35" w:rsidRPr="00FF113E" w:rsidRDefault="005B6C35" w:rsidP="005B6C3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F113E">
        <w:rPr>
          <w:rFonts w:ascii="Times New Roman" w:hAnsi="Times New Roman"/>
          <w:sz w:val="24"/>
          <w:szCs w:val="24"/>
        </w:rPr>
        <w:t xml:space="preserve">Программа «Две недели в лагере здоровья» М.М.Безруких, </w:t>
      </w:r>
      <w:proofErr w:type="spellStart"/>
      <w:r w:rsidRPr="00FF113E">
        <w:rPr>
          <w:rFonts w:ascii="Times New Roman" w:hAnsi="Times New Roman"/>
          <w:sz w:val="24"/>
          <w:szCs w:val="24"/>
        </w:rPr>
        <w:t>Т.А.Филиппова</w:t>
      </w:r>
      <w:proofErr w:type="spellEnd"/>
      <w:r w:rsidRPr="00FF11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113E">
        <w:rPr>
          <w:rFonts w:ascii="Times New Roman" w:hAnsi="Times New Roman"/>
          <w:sz w:val="24"/>
          <w:szCs w:val="24"/>
        </w:rPr>
        <w:t>А.Г.Макеева</w:t>
      </w:r>
      <w:proofErr w:type="spellEnd"/>
      <w:r w:rsidRPr="00FF113E">
        <w:rPr>
          <w:rFonts w:ascii="Times New Roman" w:hAnsi="Times New Roman"/>
          <w:sz w:val="24"/>
          <w:szCs w:val="24"/>
        </w:rPr>
        <w:t xml:space="preserve"> М.ОЛМА Медиа Групп 2009.</w:t>
      </w:r>
    </w:p>
    <w:p w:rsidR="005B6C35" w:rsidRPr="00FF113E" w:rsidRDefault="005B6C35" w:rsidP="005B6C3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F113E">
        <w:rPr>
          <w:rFonts w:ascii="Times New Roman" w:hAnsi="Times New Roman"/>
          <w:sz w:val="24"/>
          <w:szCs w:val="24"/>
        </w:rPr>
        <w:t xml:space="preserve">Программа «Формула правильного питания» М.М.Безруких, </w:t>
      </w:r>
      <w:proofErr w:type="spellStart"/>
      <w:r w:rsidRPr="00FF113E">
        <w:rPr>
          <w:rFonts w:ascii="Times New Roman" w:hAnsi="Times New Roman"/>
          <w:sz w:val="24"/>
          <w:szCs w:val="24"/>
        </w:rPr>
        <w:t>Т.А.Филиппова</w:t>
      </w:r>
      <w:proofErr w:type="spellEnd"/>
      <w:r w:rsidRPr="00FF11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113E">
        <w:rPr>
          <w:rFonts w:ascii="Times New Roman" w:hAnsi="Times New Roman"/>
          <w:sz w:val="24"/>
          <w:szCs w:val="24"/>
        </w:rPr>
        <w:t>А.Г.Макеева</w:t>
      </w:r>
      <w:proofErr w:type="spellEnd"/>
      <w:r w:rsidRPr="00FF113E">
        <w:rPr>
          <w:rFonts w:ascii="Times New Roman" w:hAnsi="Times New Roman"/>
          <w:sz w:val="24"/>
          <w:szCs w:val="24"/>
        </w:rPr>
        <w:t xml:space="preserve"> М.ОЛМА Медиа Групп 2009.</w:t>
      </w:r>
    </w:p>
    <w:p w:rsidR="005B6C35" w:rsidRPr="00FF113E" w:rsidRDefault="005B6C35" w:rsidP="005B6C3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F113E">
        <w:rPr>
          <w:rFonts w:ascii="Times New Roman" w:hAnsi="Times New Roman"/>
          <w:sz w:val="24"/>
          <w:szCs w:val="24"/>
        </w:rPr>
        <w:t>«Примерная программа по окружающему миру» М.: «Просвещение», 2010.</w:t>
      </w:r>
    </w:p>
    <w:p w:rsidR="005B6C35" w:rsidRPr="00FF113E" w:rsidRDefault="005B6C35" w:rsidP="005B6C3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F113E">
        <w:rPr>
          <w:rFonts w:ascii="Times New Roman" w:hAnsi="Times New Roman"/>
          <w:sz w:val="24"/>
          <w:szCs w:val="24"/>
        </w:rPr>
        <w:t>«Программа по окружающему миру» Плешакова А. А. М.: «Просвещение», 2011.</w:t>
      </w:r>
    </w:p>
    <w:p w:rsidR="005B6C35" w:rsidRPr="00FF113E" w:rsidRDefault="005B6C35" w:rsidP="005B6C35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F113E">
        <w:rPr>
          <w:rFonts w:ascii="Times New Roman" w:hAnsi="Times New Roman"/>
          <w:sz w:val="24"/>
          <w:szCs w:val="24"/>
        </w:rPr>
        <w:t>«Программа по окружающему миру» Плешакова А. А. М.: «Просвещение», 2011.</w:t>
      </w:r>
    </w:p>
    <w:p w:rsidR="00BE5C1B" w:rsidRPr="005B6C35" w:rsidRDefault="005B6C35" w:rsidP="005B6C35">
      <w:pPr>
        <w:numPr>
          <w:ilvl w:val="0"/>
          <w:numId w:val="6"/>
        </w:numPr>
        <w:jc w:val="both"/>
      </w:pPr>
      <w:r w:rsidRPr="005B6C35">
        <w:rPr>
          <w:rFonts w:ascii="Times New Roman" w:hAnsi="Times New Roman"/>
          <w:sz w:val="24"/>
          <w:szCs w:val="24"/>
        </w:rPr>
        <w:t>«Примерная программа по технологии» Стандарты второго поколения. М.: «Просвещение»,2010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B6C35" w:rsidRDefault="005B6C35" w:rsidP="005B6C35">
      <w:pPr>
        <w:jc w:val="both"/>
        <w:rPr>
          <w:rFonts w:ascii="Times New Roman" w:hAnsi="Times New Roman"/>
          <w:sz w:val="24"/>
          <w:szCs w:val="24"/>
        </w:rPr>
      </w:pPr>
    </w:p>
    <w:p w:rsidR="005B6C35" w:rsidRDefault="005B6C35" w:rsidP="005B6C35">
      <w:pPr>
        <w:jc w:val="both"/>
        <w:rPr>
          <w:rFonts w:ascii="Times New Roman" w:hAnsi="Times New Roman"/>
          <w:sz w:val="24"/>
          <w:szCs w:val="24"/>
        </w:rPr>
      </w:pPr>
    </w:p>
    <w:p w:rsidR="005B6C35" w:rsidRDefault="005B6C35" w:rsidP="005B6C35">
      <w:pPr>
        <w:jc w:val="both"/>
      </w:pPr>
    </w:p>
    <w:sectPr w:rsidR="005B6C35" w:rsidSect="00FF566D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77AD"/>
    <w:multiLevelType w:val="multilevel"/>
    <w:tmpl w:val="F52E92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A1D7E"/>
    <w:multiLevelType w:val="multilevel"/>
    <w:tmpl w:val="57FC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3B3B4C"/>
    <w:multiLevelType w:val="hybridMultilevel"/>
    <w:tmpl w:val="0218C8A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37697A"/>
    <w:multiLevelType w:val="hybridMultilevel"/>
    <w:tmpl w:val="6126655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D15027"/>
    <w:multiLevelType w:val="multilevel"/>
    <w:tmpl w:val="68002C8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E5266"/>
    <w:multiLevelType w:val="multilevel"/>
    <w:tmpl w:val="B61E32E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460"/>
    <w:rsid w:val="002C0352"/>
    <w:rsid w:val="00306C7C"/>
    <w:rsid w:val="00330F14"/>
    <w:rsid w:val="00375FB7"/>
    <w:rsid w:val="00380D5C"/>
    <w:rsid w:val="00461460"/>
    <w:rsid w:val="004E38CB"/>
    <w:rsid w:val="005B6C35"/>
    <w:rsid w:val="006E1E8F"/>
    <w:rsid w:val="00927F5A"/>
    <w:rsid w:val="00A3598E"/>
    <w:rsid w:val="00B76BE5"/>
    <w:rsid w:val="00BE5C1B"/>
    <w:rsid w:val="00D2123E"/>
    <w:rsid w:val="00D6007C"/>
    <w:rsid w:val="00D90ABC"/>
    <w:rsid w:val="00F0030B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3F1CC-7713-40A7-8662-2613B274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60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460"/>
    <w:pPr>
      <w:ind w:left="720"/>
      <w:contextualSpacing/>
    </w:pPr>
  </w:style>
  <w:style w:type="paragraph" w:customStyle="1" w:styleId="a4">
    <w:name w:val="Базовый"/>
    <w:rsid w:val="00461460"/>
    <w:pPr>
      <w:tabs>
        <w:tab w:val="left" w:pos="708"/>
      </w:tabs>
      <w:suppressAutoHyphens/>
    </w:pPr>
    <w:rPr>
      <w:rFonts w:ascii="Calibri" w:eastAsia="WenQuanYi Micro Hei" w:hAnsi="Calibri" w:cs="Times New Roman"/>
      <w:color w:val="00000A"/>
      <w:lang w:eastAsia="ru-RU"/>
    </w:rPr>
  </w:style>
  <w:style w:type="character" w:styleId="a5">
    <w:name w:val="Hyperlink"/>
    <w:basedOn w:val="a0"/>
    <w:uiPriority w:val="99"/>
    <w:unhideWhenUsed/>
    <w:rsid w:val="00461460"/>
    <w:rPr>
      <w:color w:val="0000FF" w:themeColor="hyperlink"/>
      <w:u w:val="single"/>
    </w:rPr>
  </w:style>
  <w:style w:type="paragraph" w:customStyle="1" w:styleId="3">
    <w:name w:val="Заголовок 3+"/>
    <w:basedOn w:val="a"/>
    <w:rsid w:val="00461460"/>
    <w:pPr>
      <w:widowControl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306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orovino-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1</cp:lastModifiedBy>
  <cp:revision>2</cp:revision>
  <cp:lastPrinted>2016-11-06T16:33:00Z</cp:lastPrinted>
  <dcterms:created xsi:type="dcterms:W3CDTF">2016-11-10T05:22:00Z</dcterms:created>
  <dcterms:modified xsi:type="dcterms:W3CDTF">2016-11-10T05:22:00Z</dcterms:modified>
</cp:coreProperties>
</file>