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33" w:rsidRPr="005E0FD4" w:rsidRDefault="005F0A33" w:rsidP="005F0A33">
      <w:pPr>
        <w:pStyle w:val="Style4"/>
        <w:widowControl/>
        <w:spacing w:before="10" w:line="480" w:lineRule="exact"/>
        <w:ind w:right="5"/>
        <w:jc w:val="center"/>
        <w:rPr>
          <w:rStyle w:val="FontStyle174"/>
        </w:rPr>
      </w:pPr>
      <w:r w:rsidRPr="005F0A33">
        <w:rPr>
          <w:rStyle w:val="FontStyle175"/>
          <w:i/>
          <w:sz w:val="28"/>
          <w:szCs w:val="28"/>
        </w:rPr>
        <w:t>Описание используемых педагогических технологий.</w:t>
      </w:r>
    </w:p>
    <w:p w:rsidR="005F0A33" w:rsidRPr="005E0FD4" w:rsidRDefault="005F0A33" w:rsidP="005F0A33">
      <w:pPr>
        <w:pStyle w:val="Style28"/>
        <w:widowControl/>
        <w:tabs>
          <w:tab w:val="left" w:pos="5189"/>
        </w:tabs>
        <w:spacing w:before="86" w:line="480" w:lineRule="exact"/>
        <w:jc w:val="left"/>
        <w:rPr>
          <w:rStyle w:val="FontStyle174"/>
        </w:rPr>
      </w:pPr>
      <w:r w:rsidRPr="005E0FD4">
        <w:rPr>
          <w:rStyle w:val="FontStyle174"/>
        </w:rPr>
        <w:t xml:space="preserve">Личностно-ориентированные технологии (технологии дифференцированного обучения, коллективного </w:t>
      </w:r>
      <w:proofErr w:type="spellStart"/>
      <w:r w:rsidRPr="005E0FD4">
        <w:rPr>
          <w:rStyle w:val="FontStyle174"/>
        </w:rPr>
        <w:t>взаимообучения</w:t>
      </w:r>
      <w:proofErr w:type="spellEnd"/>
      <w:r w:rsidRPr="005E0FD4">
        <w:rPr>
          <w:rStyle w:val="FontStyle174"/>
        </w:rPr>
        <w:t>, технологию полного усвоения знаний, модульную). Эти технологии позволяют учитывать индивидуальные особенности учащихся, соверш</w:t>
      </w:r>
      <w:bookmarkStart w:id="0" w:name="_GoBack"/>
      <w:bookmarkEnd w:id="0"/>
      <w:r w:rsidRPr="005E0FD4">
        <w:rPr>
          <w:rStyle w:val="FontStyle174"/>
        </w:rPr>
        <w:t>енствовать приемы взаимодействия учителя и учащихся.</w:t>
      </w:r>
    </w:p>
    <w:p w:rsidR="005F0A33" w:rsidRPr="005E0FD4" w:rsidRDefault="005F0A33" w:rsidP="005F0A33">
      <w:pPr>
        <w:pStyle w:val="Style28"/>
        <w:widowControl/>
        <w:spacing w:before="5" w:line="480" w:lineRule="exact"/>
        <w:ind w:firstLine="413"/>
        <w:rPr>
          <w:rStyle w:val="FontStyle174"/>
        </w:rPr>
      </w:pPr>
      <w:r w:rsidRPr="005E0FD4">
        <w:rPr>
          <w:rStyle w:val="FontStyle174"/>
        </w:rPr>
        <w:t>В процессе реализации личностно-ориентированных технологий соблюдаю следующие условия: структурирование учебного материала на смысловые блоки и постановка к каждому из них познавательных учебных задач; создание специальных учебно-познавательных мотивов; постановка познавательных учебных задач, которые своим содержанием направлены на программирование направленности деятельности учащихся на учебные открытия; реализация учебной задачи посредством создания проблемной ситуации.</w:t>
      </w:r>
    </w:p>
    <w:p w:rsidR="005F0A33" w:rsidRPr="005E0FD4" w:rsidRDefault="005F0A33" w:rsidP="005F0A33">
      <w:pPr>
        <w:pStyle w:val="Style28"/>
        <w:widowControl/>
        <w:spacing w:before="5" w:line="480" w:lineRule="exact"/>
        <w:ind w:right="5" w:firstLine="350"/>
        <w:rPr>
          <w:rStyle w:val="FontStyle174"/>
        </w:rPr>
      </w:pPr>
      <w:r w:rsidRPr="005E0FD4">
        <w:rPr>
          <w:rStyle w:val="FontStyle174"/>
        </w:rPr>
        <w:t>В своей работе использую технологию листов опорных сигналов. Использование схем учит выделять главное, основное, приучают отыскивать и устанавливать логические связи, существенно помогают ученикам усваивать урок. Опорные конспекты позволяют управлять познавательной деятельностью школьников, развивают умения самостоятельной работы, индивидуальные способности, помогают школьникам осуществить самоконтроль за результатами учебной работы.</w:t>
      </w:r>
    </w:p>
    <w:p w:rsidR="005F0A33" w:rsidRPr="005E0FD4" w:rsidRDefault="005F0A33" w:rsidP="005F0A33">
      <w:pPr>
        <w:pStyle w:val="Style28"/>
        <w:widowControl/>
        <w:spacing w:before="67" w:line="480" w:lineRule="exact"/>
        <w:ind w:firstLine="427"/>
        <w:rPr>
          <w:rStyle w:val="FontStyle174"/>
        </w:rPr>
      </w:pPr>
      <w:r w:rsidRPr="005E0FD4">
        <w:rPr>
          <w:rStyle w:val="FontStyle174"/>
        </w:rPr>
        <w:t>Технология формирования учебной деятельности позволяет развивать навыки самостоятельной работы, умение анализировать, сравнивать, решая учебные задачи, поставленные в начале урока учителем.</w:t>
      </w:r>
    </w:p>
    <w:p w:rsidR="005F0A33" w:rsidRPr="005E0FD4" w:rsidRDefault="005F0A33" w:rsidP="005F0A33">
      <w:pPr>
        <w:pStyle w:val="Style28"/>
        <w:widowControl/>
        <w:spacing w:before="5" w:line="480" w:lineRule="exact"/>
        <w:ind w:firstLine="341"/>
        <w:rPr>
          <w:rStyle w:val="FontStyle174"/>
        </w:rPr>
      </w:pPr>
      <w:r w:rsidRPr="005E0FD4">
        <w:rPr>
          <w:rStyle w:val="FontStyle174"/>
        </w:rPr>
        <w:t>В целях развития умения вести дискуссию использую технологию коммуникативно-диалоговой деятельности. Использую во многих темах по ОБЖ. Таким образом, решаются спорные вопросы:</w:t>
      </w:r>
    </w:p>
    <w:p w:rsidR="005F0A33" w:rsidRPr="005E0FD4" w:rsidRDefault="005F0A33" w:rsidP="005F0A33">
      <w:pPr>
        <w:pStyle w:val="Style28"/>
        <w:widowControl/>
        <w:spacing w:before="5" w:line="480" w:lineRule="exact"/>
        <w:ind w:firstLine="422"/>
        <w:rPr>
          <w:rStyle w:val="FontStyle174"/>
        </w:rPr>
      </w:pPr>
      <w:r w:rsidRPr="005E0FD4">
        <w:rPr>
          <w:rStyle w:val="FontStyle174"/>
        </w:rPr>
        <w:t>Одним из требований, к деятельности обучающихся является активность познавательной деятельности, стремление к самостоятельности в решении познавательных задач. Важным шагом в решении этих задач является использование метода проектов.</w:t>
      </w:r>
    </w:p>
    <w:p w:rsidR="005F0A33" w:rsidRPr="005E0FD4" w:rsidRDefault="005F0A33" w:rsidP="005F0A33">
      <w:pPr>
        <w:pStyle w:val="Style28"/>
        <w:widowControl/>
        <w:spacing w:before="5" w:line="480" w:lineRule="exact"/>
        <w:ind w:firstLine="346"/>
        <w:rPr>
          <w:rStyle w:val="FontStyle174"/>
        </w:rPr>
      </w:pPr>
      <w:r w:rsidRPr="005E0FD4">
        <w:rPr>
          <w:rStyle w:val="FontStyle174"/>
        </w:rP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w:t>
      </w:r>
      <w:r w:rsidRPr="005E0FD4">
        <w:rPr>
          <w:rStyle w:val="FontStyle174"/>
        </w:rPr>
        <w:lastRenderedPageBreak/>
        <w:t>добиться такого результата, стараюсь научить учеников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5F0A33" w:rsidRPr="005E0FD4" w:rsidRDefault="005F0A33" w:rsidP="005F0A33">
      <w:pPr>
        <w:pStyle w:val="Style28"/>
        <w:widowControl/>
        <w:spacing w:before="5" w:line="480" w:lineRule="exact"/>
        <w:ind w:firstLine="422"/>
        <w:rPr>
          <w:rStyle w:val="FontStyle174"/>
        </w:rPr>
      </w:pPr>
      <w:r w:rsidRPr="005E0FD4">
        <w:rPr>
          <w:rStyle w:val="FontStyle174"/>
        </w:rPr>
        <w:t>Метод проектов всегда ориентирован на самостоятельную деятельность учащихся: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 Метод проектов всегда предполагает решение какой-то проблемы.</w:t>
      </w:r>
    </w:p>
    <w:p w:rsidR="00013830" w:rsidRDefault="005F0A33" w:rsidP="005F0A33">
      <w:r w:rsidRPr="005E0FD4">
        <w:rPr>
          <w:rStyle w:val="FontStyle174"/>
        </w:rPr>
        <w:t>Развивается самостоятельная познавательная и исследовательская деятельность учеников. Работа приобретает поисковый, творческий характер.</w:t>
      </w:r>
    </w:p>
    <w:sectPr w:rsidR="00013830" w:rsidSect="005F0A33">
      <w:pgSz w:w="11906" w:h="16838"/>
      <w:pgMar w:top="567"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33"/>
    <w:rsid w:val="00013830"/>
    <w:rsid w:val="005F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4">
    <w:name w:val="Font Style174"/>
    <w:rsid w:val="005F0A33"/>
    <w:rPr>
      <w:rFonts w:ascii="Times New Roman" w:hAnsi="Times New Roman" w:cs="Times New Roman"/>
      <w:sz w:val="26"/>
      <w:szCs w:val="26"/>
    </w:rPr>
  </w:style>
  <w:style w:type="character" w:customStyle="1" w:styleId="FontStyle175">
    <w:name w:val="Font Style175"/>
    <w:rsid w:val="005F0A33"/>
    <w:rPr>
      <w:rFonts w:ascii="Times New Roman" w:hAnsi="Times New Roman" w:cs="Times New Roman"/>
      <w:b/>
      <w:bCs/>
      <w:sz w:val="26"/>
      <w:szCs w:val="26"/>
    </w:rPr>
  </w:style>
  <w:style w:type="paragraph" w:customStyle="1" w:styleId="Style28">
    <w:name w:val="Style28"/>
    <w:basedOn w:val="a"/>
    <w:rsid w:val="005F0A33"/>
    <w:pPr>
      <w:widowControl w:val="0"/>
      <w:suppressAutoHyphens w:val="0"/>
      <w:autoSpaceDE w:val="0"/>
      <w:spacing w:line="485" w:lineRule="exact"/>
      <w:ind w:firstLine="360"/>
      <w:jc w:val="both"/>
    </w:pPr>
  </w:style>
  <w:style w:type="paragraph" w:customStyle="1" w:styleId="Style4">
    <w:name w:val="Style4"/>
    <w:basedOn w:val="a"/>
    <w:rsid w:val="005F0A33"/>
    <w:pPr>
      <w:widowControl w:val="0"/>
      <w:suppressAutoHyphens w:val="0"/>
      <w:autoSpaceDE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4">
    <w:name w:val="Font Style174"/>
    <w:rsid w:val="005F0A33"/>
    <w:rPr>
      <w:rFonts w:ascii="Times New Roman" w:hAnsi="Times New Roman" w:cs="Times New Roman"/>
      <w:sz w:val="26"/>
      <w:szCs w:val="26"/>
    </w:rPr>
  </w:style>
  <w:style w:type="character" w:customStyle="1" w:styleId="FontStyle175">
    <w:name w:val="Font Style175"/>
    <w:rsid w:val="005F0A33"/>
    <w:rPr>
      <w:rFonts w:ascii="Times New Roman" w:hAnsi="Times New Roman" w:cs="Times New Roman"/>
      <w:b/>
      <w:bCs/>
      <w:sz w:val="26"/>
      <w:szCs w:val="26"/>
    </w:rPr>
  </w:style>
  <w:style w:type="paragraph" w:customStyle="1" w:styleId="Style28">
    <w:name w:val="Style28"/>
    <w:basedOn w:val="a"/>
    <w:rsid w:val="005F0A33"/>
    <w:pPr>
      <w:widowControl w:val="0"/>
      <w:suppressAutoHyphens w:val="0"/>
      <w:autoSpaceDE w:val="0"/>
      <w:spacing w:line="485" w:lineRule="exact"/>
      <w:ind w:firstLine="360"/>
      <w:jc w:val="both"/>
    </w:pPr>
  </w:style>
  <w:style w:type="paragraph" w:customStyle="1" w:styleId="Style4">
    <w:name w:val="Style4"/>
    <w:basedOn w:val="a"/>
    <w:rsid w:val="005F0A33"/>
    <w:pPr>
      <w:widowControl w:val="0"/>
      <w:suppressAutoHyphens w:val="0"/>
      <w:autoSpaceDE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2017-12-03T10:38:00Z</dcterms:created>
  <dcterms:modified xsi:type="dcterms:W3CDTF">2017-12-03T10:39:00Z</dcterms:modified>
</cp:coreProperties>
</file>